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89474A" w:rsidR="00FB62A1" w:rsidP="00DB404C" w:rsidRDefault="00FB62A1" w14:paraId="672A6659" w14:textId="77777777">
      <w:pPr>
        <w:rPr>
          <w:rFonts w:ascii="Arial" w:hAnsi="Arial" w:cs="Arial"/>
        </w:rPr>
      </w:pPr>
    </w:p>
    <w:tbl>
      <w:tblPr>
        <w:tblStyle w:val="TableGrid"/>
        <w:tblW w:w="0" w:type="auto"/>
        <w:tblLook w:val="04A0" w:firstRow="1" w:lastRow="0" w:firstColumn="1" w:lastColumn="0" w:noHBand="0" w:noVBand="1"/>
      </w:tblPr>
      <w:tblGrid>
        <w:gridCol w:w="2407"/>
        <w:gridCol w:w="2407"/>
        <w:gridCol w:w="2407"/>
        <w:gridCol w:w="2407"/>
      </w:tblGrid>
      <w:tr w:rsidR="00C313EC" w:rsidTr="0A624270" w14:paraId="41FB9B82" w14:textId="77777777">
        <w:tc>
          <w:tcPr>
            <w:tcW w:w="2407" w:type="dxa"/>
            <w:tcMar/>
          </w:tcPr>
          <w:p w:rsidR="00C313EC" w:rsidP="00C313EC" w:rsidRDefault="00C313EC" w14:paraId="2E28646E" w14:textId="77777777">
            <w:pPr>
              <w:rPr>
                <w:rFonts w:ascii="Arial" w:hAnsi="Arial" w:cs="Arial"/>
                <w:b/>
              </w:rPr>
            </w:pPr>
            <w:r>
              <w:rPr>
                <w:rFonts w:ascii="Arial" w:hAnsi="Arial" w:cs="Arial"/>
                <w:b/>
              </w:rPr>
              <w:t>Policy Number</w:t>
            </w:r>
          </w:p>
        </w:tc>
        <w:tc>
          <w:tcPr>
            <w:tcW w:w="2407" w:type="dxa"/>
            <w:tcMar/>
          </w:tcPr>
          <w:p w:rsidR="00C313EC" w:rsidP="00C313EC" w:rsidRDefault="000A5609" w14:paraId="094DEF17" w14:textId="77777777">
            <w:pPr>
              <w:rPr>
                <w:rFonts w:ascii="Arial" w:hAnsi="Arial" w:cs="Arial"/>
                <w:b/>
              </w:rPr>
            </w:pPr>
            <w:r>
              <w:rPr>
                <w:rFonts w:ascii="Arial" w:hAnsi="Arial" w:cs="Arial"/>
                <w:b/>
              </w:rPr>
              <w:t>SG12</w:t>
            </w:r>
          </w:p>
        </w:tc>
        <w:tc>
          <w:tcPr>
            <w:tcW w:w="2407" w:type="dxa"/>
            <w:tcMar/>
          </w:tcPr>
          <w:p w:rsidR="00C313EC" w:rsidP="00C313EC" w:rsidRDefault="00C313EC" w14:paraId="33A1AA41" w14:textId="77777777">
            <w:pPr>
              <w:rPr>
                <w:rFonts w:ascii="Arial" w:hAnsi="Arial" w:cs="Arial"/>
                <w:b/>
              </w:rPr>
            </w:pPr>
            <w:r>
              <w:rPr>
                <w:rFonts w:ascii="Arial" w:hAnsi="Arial" w:cs="Arial"/>
                <w:b/>
              </w:rPr>
              <w:t>Originator</w:t>
            </w:r>
          </w:p>
        </w:tc>
        <w:tc>
          <w:tcPr>
            <w:tcW w:w="2407" w:type="dxa"/>
            <w:tcMar/>
          </w:tcPr>
          <w:p w:rsidR="00C313EC" w:rsidP="00C313EC" w:rsidRDefault="00CC669B" w14:paraId="5ED67F16" w14:textId="13B80571">
            <w:pPr>
              <w:rPr>
                <w:rFonts w:ascii="Arial" w:hAnsi="Arial" w:cs="Arial"/>
                <w:b/>
              </w:rPr>
            </w:pPr>
            <w:r>
              <w:rPr>
                <w:rFonts w:ascii="Arial" w:hAnsi="Arial" w:cs="Arial"/>
                <w:b/>
              </w:rPr>
              <w:t>Nigel Troop</w:t>
            </w:r>
          </w:p>
        </w:tc>
      </w:tr>
      <w:tr w:rsidR="00C313EC" w:rsidTr="0A624270" w14:paraId="5006D048" w14:textId="77777777">
        <w:tc>
          <w:tcPr>
            <w:tcW w:w="2407" w:type="dxa"/>
            <w:tcMar/>
          </w:tcPr>
          <w:p w:rsidR="00C313EC" w:rsidP="00C313EC" w:rsidRDefault="00C313EC" w14:paraId="77CF76ED" w14:textId="77777777">
            <w:pPr>
              <w:rPr>
                <w:rFonts w:ascii="Arial" w:hAnsi="Arial" w:cs="Arial"/>
                <w:b/>
              </w:rPr>
            </w:pPr>
            <w:r>
              <w:rPr>
                <w:rFonts w:ascii="Arial" w:hAnsi="Arial" w:cs="Arial"/>
                <w:b/>
              </w:rPr>
              <w:t>Issue</w:t>
            </w:r>
          </w:p>
        </w:tc>
        <w:tc>
          <w:tcPr>
            <w:tcW w:w="2407" w:type="dxa"/>
            <w:tcMar/>
          </w:tcPr>
          <w:p w:rsidR="00C313EC" w:rsidP="6C163E61" w:rsidRDefault="002D5E55" w14:paraId="18F999B5" w14:textId="28B5F614">
            <w:pPr>
              <w:rPr>
                <w:rFonts w:ascii="Arial" w:hAnsi="Arial" w:cs="Arial"/>
                <w:b/>
                <w:bCs/>
              </w:rPr>
            </w:pPr>
            <w:r>
              <w:rPr>
                <w:rFonts w:ascii="Arial" w:hAnsi="Arial" w:cs="Arial"/>
                <w:b/>
                <w:bCs/>
              </w:rPr>
              <w:t>4</w:t>
            </w:r>
          </w:p>
        </w:tc>
        <w:tc>
          <w:tcPr>
            <w:tcW w:w="2407" w:type="dxa"/>
            <w:tcMar/>
          </w:tcPr>
          <w:p w:rsidR="00C313EC" w:rsidP="00C313EC" w:rsidRDefault="00C313EC" w14:paraId="6554140C" w14:textId="77777777">
            <w:pPr>
              <w:rPr>
                <w:rFonts w:ascii="Arial" w:hAnsi="Arial" w:cs="Arial"/>
                <w:b/>
              </w:rPr>
            </w:pPr>
            <w:r>
              <w:rPr>
                <w:rFonts w:ascii="Arial" w:hAnsi="Arial" w:cs="Arial"/>
                <w:b/>
              </w:rPr>
              <w:t>Authoriser</w:t>
            </w:r>
          </w:p>
        </w:tc>
        <w:tc>
          <w:tcPr>
            <w:tcW w:w="2407" w:type="dxa"/>
            <w:tcMar/>
          </w:tcPr>
          <w:p w:rsidR="00C313EC" w:rsidP="0A624270" w:rsidRDefault="00CC669B" w14:paraId="0A4BC4E7" w14:textId="126EC097">
            <w:pPr>
              <w:rPr>
                <w:rFonts w:ascii="Arial" w:hAnsi="Arial" w:cs="Arial"/>
                <w:b w:val="1"/>
                <w:bCs w:val="1"/>
              </w:rPr>
            </w:pPr>
            <w:r w:rsidRPr="0A624270" w:rsidR="6421A38A">
              <w:rPr>
                <w:rFonts w:ascii="Arial" w:hAnsi="Arial" w:cs="Arial"/>
                <w:b w:val="1"/>
                <w:bCs w:val="1"/>
              </w:rPr>
              <w:t>Ben Coombes</w:t>
            </w:r>
          </w:p>
        </w:tc>
      </w:tr>
      <w:tr w:rsidR="00C313EC" w:rsidTr="0A624270" w14:paraId="762B5064" w14:textId="77777777">
        <w:tc>
          <w:tcPr>
            <w:tcW w:w="2407" w:type="dxa"/>
            <w:tcMar/>
          </w:tcPr>
          <w:p w:rsidR="00C313EC" w:rsidP="00C313EC" w:rsidRDefault="00C313EC" w14:paraId="491072FA" w14:textId="77777777">
            <w:pPr>
              <w:rPr>
                <w:rFonts w:ascii="Arial" w:hAnsi="Arial" w:cs="Arial"/>
                <w:b/>
              </w:rPr>
            </w:pPr>
            <w:r>
              <w:rPr>
                <w:rFonts w:ascii="Arial" w:hAnsi="Arial" w:cs="Arial"/>
                <w:b/>
              </w:rPr>
              <w:t>Date</w:t>
            </w:r>
          </w:p>
        </w:tc>
        <w:tc>
          <w:tcPr>
            <w:tcW w:w="2407" w:type="dxa"/>
            <w:tcMar/>
          </w:tcPr>
          <w:p w:rsidR="00C313EC" w:rsidP="6C163E61" w:rsidRDefault="00C313EC" w14:paraId="58152961" w14:textId="0C19B739">
            <w:pPr>
              <w:rPr>
                <w:rFonts w:ascii="Arial" w:hAnsi="Arial" w:cs="Arial"/>
                <w:b/>
                <w:bCs/>
              </w:rPr>
            </w:pPr>
            <w:r w:rsidRPr="6C163E61">
              <w:rPr>
                <w:rFonts w:ascii="Arial" w:hAnsi="Arial" w:cs="Arial"/>
                <w:b/>
                <w:bCs/>
              </w:rPr>
              <w:t>01/09/202</w:t>
            </w:r>
            <w:r w:rsidR="002D5E55">
              <w:rPr>
                <w:rFonts w:ascii="Arial" w:hAnsi="Arial" w:cs="Arial"/>
                <w:b/>
                <w:bCs/>
              </w:rPr>
              <w:t>4</w:t>
            </w:r>
          </w:p>
        </w:tc>
        <w:tc>
          <w:tcPr>
            <w:tcW w:w="2407" w:type="dxa"/>
            <w:tcMar/>
          </w:tcPr>
          <w:p w:rsidR="00C313EC" w:rsidP="00C313EC" w:rsidRDefault="00C313EC" w14:paraId="3AB3EEAD" w14:textId="77777777">
            <w:pPr>
              <w:rPr>
                <w:rFonts w:ascii="Arial" w:hAnsi="Arial" w:cs="Arial"/>
                <w:b/>
              </w:rPr>
            </w:pPr>
            <w:r>
              <w:rPr>
                <w:rFonts w:ascii="Arial" w:hAnsi="Arial" w:cs="Arial"/>
                <w:b/>
              </w:rPr>
              <w:t>Type</w:t>
            </w:r>
          </w:p>
        </w:tc>
        <w:tc>
          <w:tcPr>
            <w:tcW w:w="2407" w:type="dxa"/>
            <w:tcMar/>
          </w:tcPr>
          <w:p w:rsidR="00C313EC" w:rsidP="00C313EC" w:rsidRDefault="00C313EC" w14:paraId="021EB3DA" w14:textId="77777777">
            <w:pPr>
              <w:rPr>
                <w:rFonts w:ascii="Arial" w:hAnsi="Arial" w:cs="Arial"/>
                <w:b/>
              </w:rPr>
            </w:pPr>
            <w:r>
              <w:rPr>
                <w:rFonts w:ascii="Arial" w:hAnsi="Arial" w:cs="Arial"/>
                <w:b/>
              </w:rPr>
              <w:t>Safeguarding</w:t>
            </w:r>
          </w:p>
        </w:tc>
      </w:tr>
      <w:tr w:rsidR="00C313EC" w:rsidTr="0A624270" w14:paraId="28FFAD50" w14:textId="77777777">
        <w:tc>
          <w:tcPr>
            <w:tcW w:w="2407" w:type="dxa"/>
            <w:tcMar/>
          </w:tcPr>
          <w:p w:rsidR="00C313EC" w:rsidP="00C313EC" w:rsidRDefault="00C313EC" w14:paraId="2030FFB8" w14:textId="77777777">
            <w:pPr>
              <w:rPr>
                <w:rFonts w:ascii="Arial" w:hAnsi="Arial" w:cs="Arial"/>
                <w:b/>
              </w:rPr>
            </w:pPr>
            <w:r>
              <w:rPr>
                <w:rFonts w:ascii="Arial" w:hAnsi="Arial" w:cs="Arial"/>
                <w:b/>
              </w:rPr>
              <w:t>Review Date</w:t>
            </w:r>
          </w:p>
        </w:tc>
        <w:tc>
          <w:tcPr>
            <w:tcW w:w="2407" w:type="dxa"/>
            <w:tcMar/>
          </w:tcPr>
          <w:p w:rsidR="00C313EC" w:rsidP="6C163E61" w:rsidRDefault="00C313EC" w14:paraId="255E7DEB" w14:textId="212AF0A4">
            <w:pPr>
              <w:rPr>
                <w:rFonts w:ascii="Arial" w:hAnsi="Arial" w:cs="Arial"/>
                <w:b/>
                <w:bCs/>
              </w:rPr>
            </w:pPr>
            <w:r w:rsidRPr="6C163E61">
              <w:rPr>
                <w:rFonts w:ascii="Arial" w:hAnsi="Arial" w:cs="Arial"/>
                <w:b/>
                <w:bCs/>
              </w:rPr>
              <w:t>31/08/202</w:t>
            </w:r>
            <w:r w:rsidR="002D5E55">
              <w:rPr>
                <w:rFonts w:ascii="Arial" w:hAnsi="Arial" w:cs="Arial"/>
                <w:b/>
                <w:bCs/>
              </w:rPr>
              <w:t>5</w:t>
            </w:r>
          </w:p>
        </w:tc>
        <w:tc>
          <w:tcPr>
            <w:tcW w:w="2407" w:type="dxa"/>
            <w:tcMar/>
          </w:tcPr>
          <w:p w:rsidR="00C313EC" w:rsidP="00C313EC" w:rsidRDefault="00C313EC" w14:paraId="1D2B207C" w14:textId="77777777">
            <w:pPr>
              <w:rPr>
                <w:rFonts w:ascii="Arial" w:hAnsi="Arial" w:cs="Arial"/>
                <w:b/>
              </w:rPr>
            </w:pPr>
            <w:r>
              <w:rPr>
                <w:rFonts w:ascii="Arial" w:hAnsi="Arial" w:cs="Arial"/>
                <w:b/>
              </w:rPr>
              <w:t>Location</w:t>
            </w:r>
          </w:p>
        </w:tc>
        <w:tc>
          <w:tcPr>
            <w:tcW w:w="2407" w:type="dxa"/>
            <w:tcMar/>
          </w:tcPr>
          <w:p w:rsidR="00C313EC" w:rsidP="00C313EC" w:rsidRDefault="00C313EC" w14:paraId="2F52221D" w14:textId="77777777">
            <w:pPr>
              <w:rPr>
                <w:rFonts w:ascii="Arial" w:hAnsi="Arial" w:cs="Arial"/>
                <w:b/>
              </w:rPr>
            </w:pPr>
            <w:r>
              <w:rPr>
                <w:rFonts w:ascii="Arial" w:hAnsi="Arial" w:cs="Arial"/>
                <w:b/>
              </w:rPr>
              <w:t>Wessex Lodge School Policy File</w:t>
            </w:r>
          </w:p>
        </w:tc>
      </w:tr>
    </w:tbl>
    <w:p w:rsidRPr="00C313EC" w:rsidR="00C313EC" w:rsidP="00C313EC" w:rsidRDefault="00C313EC" w14:paraId="0A37501D" w14:textId="77777777">
      <w:pPr>
        <w:rPr>
          <w:rFonts w:ascii="Arial" w:hAnsi="Arial" w:cs="Arial"/>
          <w:b/>
        </w:rPr>
      </w:pPr>
    </w:p>
    <w:p w:rsidRPr="00C313EC" w:rsidR="00C313EC" w:rsidP="00C313EC" w:rsidRDefault="00C313EC" w14:paraId="0FD6AFAD" w14:textId="77777777">
      <w:pPr>
        <w:rPr>
          <w:rFonts w:ascii="Arial" w:hAnsi="Arial" w:cs="Arial"/>
          <w:b/>
          <w:sz w:val="24"/>
        </w:rPr>
      </w:pPr>
      <w:r w:rsidRPr="00C313EC">
        <w:rPr>
          <w:rFonts w:ascii="Arial" w:hAnsi="Arial" w:cs="Arial"/>
          <w:b/>
          <w:sz w:val="24"/>
        </w:rPr>
        <w:t>AS MOST DEVICES ARE MULTI-PURPOSE, THIS POLICY APPLIES NOT ONLY TO MOBILE PHONES, BUT ALSO TO ANY OTHER ELECTRONIC DEVICE CAPABLE OF PLAYING OR RECORDING MUSIC OR VIDEO CLIPS OR CAPABLE OF TAKING PHOTOS.</w:t>
      </w:r>
    </w:p>
    <w:p w:rsidRPr="00C313EC" w:rsidR="00815461" w:rsidP="00C313EC" w:rsidRDefault="00C313EC" w14:paraId="637EA294" w14:textId="77777777">
      <w:pPr>
        <w:rPr>
          <w:rFonts w:ascii="Arial" w:hAnsi="Arial" w:cs="Arial"/>
          <w:b/>
          <w:sz w:val="24"/>
        </w:rPr>
      </w:pPr>
      <w:r>
        <w:rPr>
          <w:rFonts w:ascii="Arial" w:hAnsi="Arial" w:cs="Arial"/>
          <w:b/>
          <w:sz w:val="24"/>
        </w:rPr>
        <w:t>1.</w:t>
      </w:r>
      <w:r w:rsidRPr="00C313EC" w:rsidR="00815461">
        <w:rPr>
          <w:rFonts w:ascii="Arial" w:hAnsi="Arial" w:cs="Arial"/>
          <w:b/>
          <w:sz w:val="24"/>
        </w:rPr>
        <w:t>Rationale</w:t>
      </w:r>
    </w:p>
    <w:p w:rsidRPr="00815461" w:rsidR="003E62B9" w:rsidP="00815461" w:rsidRDefault="003E62B9" w14:paraId="463E6023" w14:textId="77777777">
      <w:pPr>
        <w:ind w:left="360"/>
        <w:rPr>
          <w:rFonts w:ascii="Arial" w:hAnsi="Arial" w:cs="Arial"/>
          <w:b/>
        </w:rPr>
      </w:pPr>
      <w:r w:rsidRPr="00306475">
        <w:rPr>
          <w:rFonts w:ascii="Arial" w:hAnsi="Arial" w:cs="Arial"/>
        </w:rPr>
        <w:t xml:space="preserve">Generally, problems with mobile phones fall into three categories – text, speech and images. “Texting” enables students to 'talk' from any distance, from anywhere and at any time and gives them an outlet for personal and interpersonal interactions that may create or add to a range of problems which can have a negative impact on individuals. Extreme examples reported in the national press include 'cyber bullying'. </w:t>
      </w:r>
    </w:p>
    <w:p w:rsidRPr="00306475" w:rsidR="003E62B9" w:rsidP="00815461" w:rsidRDefault="003E62B9" w14:paraId="07D0F23B" w14:textId="77777777">
      <w:pPr>
        <w:ind w:left="360"/>
        <w:rPr>
          <w:rFonts w:ascii="Arial" w:hAnsi="Arial" w:cs="Arial"/>
        </w:rPr>
      </w:pPr>
      <w:r w:rsidRPr="00306475">
        <w:rPr>
          <w:rFonts w:ascii="Arial" w:hAnsi="Arial" w:cs="Arial"/>
        </w:rPr>
        <w:t xml:space="preserve">Camera and video phones combined with wireless technology enable students to make still images or videos of themselves or others and 'send' them to other phones or post them on the internet. Sometimes these can be candid images that have been taken without the consent or even knowledge of the person(s) involved. Occasionally, it can be with malicious intent. </w:t>
      </w:r>
    </w:p>
    <w:p w:rsidRPr="00306475" w:rsidR="003E62B9" w:rsidP="00815461" w:rsidRDefault="003E62B9" w14:paraId="29B8D5DC" w14:textId="77777777">
      <w:pPr>
        <w:ind w:left="360"/>
        <w:rPr>
          <w:rFonts w:ascii="Arial" w:hAnsi="Arial" w:cs="Arial"/>
        </w:rPr>
      </w:pPr>
      <w:r w:rsidRPr="00306475">
        <w:rPr>
          <w:rFonts w:ascii="Arial" w:hAnsi="Arial" w:cs="Arial"/>
        </w:rPr>
        <w:t xml:space="preserve">Students with 'wireless' or blue tooth phones also can have unrestricted access to the internet and are able to download material from other similar devices. Many internet sites aim their content (text, music, images and videos) at young people who can download or upload files and then share them by sending them to other mobile phones. On some </w:t>
      </w:r>
      <w:proofErr w:type="gramStart"/>
      <w:r w:rsidRPr="00306475">
        <w:rPr>
          <w:rFonts w:ascii="Arial" w:hAnsi="Arial" w:cs="Arial"/>
        </w:rPr>
        <w:t>sites</w:t>
      </w:r>
      <w:proofErr w:type="gramEnd"/>
      <w:r w:rsidRPr="00306475">
        <w:rPr>
          <w:rFonts w:ascii="Arial" w:hAnsi="Arial" w:cs="Arial"/>
        </w:rPr>
        <w:t xml:space="preserve"> acceptable material, such as songs, cartoons or 'amusing' videos, are presented alongside unacceptable material putting vulnerable young people at risk. </w:t>
      </w:r>
    </w:p>
    <w:p w:rsidRPr="00306475" w:rsidR="003E62B9" w:rsidP="00815461" w:rsidRDefault="003E62B9" w14:paraId="258F61F2" w14:textId="77777777">
      <w:pPr>
        <w:ind w:left="360"/>
        <w:rPr>
          <w:rFonts w:ascii="Arial" w:hAnsi="Arial" w:cs="Arial"/>
        </w:rPr>
      </w:pPr>
      <w:r w:rsidRPr="00306475">
        <w:rPr>
          <w:rFonts w:ascii="Arial" w:hAnsi="Arial" w:cs="Arial"/>
        </w:rPr>
        <w:t xml:space="preserve">At the extreme end there are a number of aspects of law that may apply to the misuse of mobile phones and other digital devices. In the most serious cases there may be a crime involved – for example, an incident being filmed might be an assault or breach of the peace. The misuse of phones might be an offence under the Communications Act 2003, if it involves a message that is grossly offensive or is of an indecent, obscene or menacing character. </w:t>
      </w:r>
    </w:p>
    <w:p w:rsidR="003E62B9" w:rsidP="00815461" w:rsidRDefault="003E62B9" w14:paraId="197D41BE" w14:textId="77777777">
      <w:pPr>
        <w:ind w:left="360"/>
        <w:rPr>
          <w:rFonts w:ascii="Arial" w:hAnsi="Arial" w:cs="Arial"/>
        </w:rPr>
      </w:pPr>
      <w:r w:rsidRPr="00306475">
        <w:rPr>
          <w:rFonts w:ascii="Arial" w:hAnsi="Arial" w:cs="Arial"/>
        </w:rPr>
        <w:t xml:space="preserve">These technological developments combined with the ever-changing world that our young people are growing up in present new and unprecedented challenges for schools. </w:t>
      </w:r>
    </w:p>
    <w:p w:rsidR="009701B6" w:rsidP="00815461" w:rsidRDefault="009701B6" w14:paraId="5DAB6C7B" w14:textId="77777777">
      <w:pPr>
        <w:ind w:left="360"/>
        <w:rPr>
          <w:rFonts w:ascii="Arial" w:hAnsi="Arial" w:cs="Arial"/>
        </w:rPr>
      </w:pPr>
    </w:p>
    <w:p w:rsidR="009701B6" w:rsidP="00815461" w:rsidRDefault="009701B6" w14:paraId="0BE7FC3A" w14:textId="77777777">
      <w:pPr>
        <w:ind w:left="360"/>
        <w:rPr>
          <w:rFonts w:ascii="Arial" w:hAnsi="Arial" w:cs="Arial"/>
        </w:rPr>
      </w:pPr>
      <w:r>
        <w:rPr>
          <w:rFonts w:ascii="Arial" w:hAnsi="Arial" w:cs="Arial"/>
        </w:rPr>
        <w:t>We recognise that use of student mobile phones on site may put students at the risk of:</w:t>
      </w:r>
    </w:p>
    <w:p w:rsidR="009701B6" w:rsidP="009701B6" w:rsidRDefault="009701B6" w14:paraId="1DC00B11" w14:textId="77777777">
      <w:pPr>
        <w:pStyle w:val="ListParagraph"/>
        <w:numPr>
          <w:ilvl w:val="0"/>
          <w:numId w:val="21"/>
        </w:numPr>
        <w:rPr>
          <w:rFonts w:ascii="Arial" w:hAnsi="Arial" w:cs="Arial"/>
        </w:rPr>
      </w:pPr>
      <w:r>
        <w:rPr>
          <w:rFonts w:ascii="Arial" w:hAnsi="Arial" w:cs="Arial"/>
        </w:rPr>
        <w:t>CCE and CSE.</w:t>
      </w:r>
    </w:p>
    <w:p w:rsidR="009701B6" w:rsidP="009701B6" w:rsidRDefault="009701B6" w14:paraId="18018B05" w14:textId="77777777">
      <w:pPr>
        <w:pStyle w:val="ListParagraph"/>
        <w:numPr>
          <w:ilvl w:val="0"/>
          <w:numId w:val="21"/>
        </w:numPr>
        <w:rPr>
          <w:rFonts w:ascii="Arial" w:hAnsi="Arial" w:cs="Arial"/>
        </w:rPr>
      </w:pPr>
      <w:r>
        <w:rPr>
          <w:rFonts w:ascii="Arial" w:hAnsi="Arial" w:cs="Arial"/>
        </w:rPr>
        <w:t>Bullying.</w:t>
      </w:r>
    </w:p>
    <w:p w:rsidR="009701B6" w:rsidP="009701B6" w:rsidRDefault="009701B6" w14:paraId="5653EAAF" w14:textId="77777777">
      <w:pPr>
        <w:pStyle w:val="ListParagraph"/>
        <w:numPr>
          <w:ilvl w:val="0"/>
          <w:numId w:val="21"/>
        </w:numPr>
        <w:rPr>
          <w:rFonts w:ascii="Arial" w:hAnsi="Arial" w:cs="Arial"/>
        </w:rPr>
      </w:pPr>
      <w:r>
        <w:rPr>
          <w:rFonts w:ascii="Arial" w:hAnsi="Arial" w:cs="Arial"/>
        </w:rPr>
        <w:t>Disruption of lessons</w:t>
      </w:r>
    </w:p>
    <w:p w:rsidRPr="009701B6" w:rsidR="009701B6" w:rsidP="009701B6" w:rsidRDefault="009701B6" w14:paraId="1B02A40A" w14:textId="77777777">
      <w:pPr>
        <w:pStyle w:val="ListParagraph"/>
        <w:numPr>
          <w:ilvl w:val="0"/>
          <w:numId w:val="21"/>
        </w:numPr>
        <w:rPr>
          <w:rFonts w:ascii="Arial" w:hAnsi="Arial" w:cs="Arial"/>
        </w:rPr>
      </w:pPr>
      <w:r>
        <w:rPr>
          <w:rFonts w:ascii="Arial" w:hAnsi="Arial" w:cs="Arial"/>
        </w:rPr>
        <w:t>Increased risk of leaving the school site without permission</w:t>
      </w:r>
    </w:p>
    <w:p w:rsidRPr="003E62B9" w:rsidR="003E62B9" w:rsidP="00815461" w:rsidRDefault="003E62B9" w14:paraId="53EE8BAC" w14:textId="77777777">
      <w:pPr>
        <w:ind w:left="360"/>
        <w:rPr>
          <w:rFonts w:ascii="Arial" w:hAnsi="Arial" w:cs="Arial"/>
        </w:rPr>
      </w:pPr>
      <w:r w:rsidRPr="00306475">
        <w:rPr>
          <w:rFonts w:ascii="Arial" w:hAnsi="Arial" w:cs="Arial"/>
        </w:rPr>
        <w:t xml:space="preserve">Our mobile phone policy aims to deal with these problems in school by banning the use of mobile phones during the school day. In particular, pupils are not allowed to use them at all on the school site at any time, for any purpose. If they are brought into school they must be handed </w:t>
      </w:r>
      <w:r w:rsidRPr="001A33B8" w:rsidR="00815461">
        <w:rPr>
          <w:rFonts w:ascii="Arial" w:hAnsi="Arial" w:cs="Arial"/>
        </w:rPr>
        <w:t>in to the office.</w:t>
      </w:r>
    </w:p>
    <w:p w:rsidR="003E62B9" w:rsidP="003E62B9" w:rsidRDefault="003E62B9" w14:paraId="02EB378F" w14:textId="77777777">
      <w:pPr>
        <w:pStyle w:val="ListParagraph"/>
        <w:rPr>
          <w:rFonts w:ascii="Arial" w:hAnsi="Arial" w:cs="Arial"/>
          <w:b/>
        </w:rPr>
      </w:pPr>
    </w:p>
    <w:p w:rsidR="003E62B9" w:rsidP="003E62B9" w:rsidRDefault="003E62B9" w14:paraId="6A05A809" w14:textId="77777777">
      <w:pPr>
        <w:pStyle w:val="ListParagraph"/>
        <w:rPr>
          <w:rFonts w:ascii="Arial" w:hAnsi="Arial" w:cs="Arial"/>
          <w:b/>
        </w:rPr>
      </w:pPr>
    </w:p>
    <w:p w:rsidRPr="003E62B9" w:rsidR="003E62B9" w:rsidP="003E62B9" w:rsidRDefault="003E62B9" w14:paraId="5A39BBE3" w14:textId="77777777">
      <w:pPr>
        <w:pStyle w:val="ListParagraph"/>
        <w:rPr>
          <w:rFonts w:ascii="Arial" w:hAnsi="Arial" w:cs="Arial"/>
          <w:b/>
        </w:rPr>
      </w:pPr>
    </w:p>
    <w:p w:rsidRPr="008B20CA" w:rsidR="001A33B8" w:rsidP="001A33B8" w:rsidRDefault="001A33B8" w14:paraId="15818DCD" w14:textId="77777777">
      <w:pPr>
        <w:pStyle w:val="ListParagraph"/>
        <w:numPr>
          <w:ilvl w:val="0"/>
          <w:numId w:val="15"/>
        </w:numPr>
        <w:rPr>
          <w:rFonts w:ascii="Arial" w:hAnsi="Arial" w:cs="Arial"/>
          <w:b/>
          <w:sz w:val="24"/>
        </w:rPr>
      </w:pPr>
      <w:r w:rsidRPr="008B20CA">
        <w:rPr>
          <w:rFonts w:ascii="Arial" w:hAnsi="Arial" w:cs="Arial"/>
          <w:b/>
          <w:sz w:val="24"/>
        </w:rPr>
        <w:t xml:space="preserve">Aim of the policy                                                                                                                       </w:t>
      </w:r>
    </w:p>
    <w:p w:rsidRPr="001A33B8" w:rsidR="001A33B8" w:rsidP="001A33B8" w:rsidRDefault="001A33B8" w14:paraId="2BDE1ED7" w14:textId="77777777">
      <w:pPr>
        <w:ind w:firstLine="360"/>
        <w:rPr>
          <w:rFonts w:ascii="Arial" w:hAnsi="Arial" w:cs="Arial"/>
        </w:rPr>
      </w:pPr>
      <w:r w:rsidRPr="001A33B8">
        <w:rPr>
          <w:rFonts w:ascii="Arial" w:hAnsi="Arial" w:cs="Arial"/>
        </w:rPr>
        <w:t>The aim of this policy is to outline the management of mobile telephones of students in school.</w:t>
      </w:r>
    </w:p>
    <w:p w:rsidRPr="008B20CA" w:rsidR="001A33B8" w:rsidP="001A33B8" w:rsidRDefault="001A33B8" w14:paraId="1F01B27E" w14:textId="77777777">
      <w:pPr>
        <w:pStyle w:val="ListParagraph"/>
        <w:numPr>
          <w:ilvl w:val="0"/>
          <w:numId w:val="15"/>
        </w:numPr>
        <w:rPr>
          <w:rFonts w:ascii="Arial" w:hAnsi="Arial" w:cs="Arial"/>
          <w:b/>
          <w:sz w:val="24"/>
        </w:rPr>
      </w:pPr>
      <w:r w:rsidRPr="008B20CA">
        <w:rPr>
          <w:rFonts w:ascii="Arial" w:hAnsi="Arial" w:cs="Arial"/>
          <w:b/>
          <w:sz w:val="24"/>
        </w:rPr>
        <w:t>Policy</w:t>
      </w:r>
    </w:p>
    <w:p w:rsidRPr="001A33B8" w:rsidR="001A33B8" w:rsidP="001A33B8" w:rsidRDefault="001A33B8" w14:paraId="41C8F396" w14:textId="77777777">
      <w:pPr>
        <w:pStyle w:val="ListParagraph"/>
        <w:rPr>
          <w:rFonts w:ascii="Arial" w:hAnsi="Arial" w:cs="Arial"/>
        </w:rPr>
      </w:pPr>
    </w:p>
    <w:p w:rsidRPr="008B20CA" w:rsidR="001A33B8" w:rsidP="001A33B8" w:rsidRDefault="001A33B8" w14:paraId="6B6AD3F6" w14:textId="77777777">
      <w:pPr>
        <w:pStyle w:val="ListParagraph"/>
        <w:numPr>
          <w:ilvl w:val="1"/>
          <w:numId w:val="15"/>
        </w:numPr>
        <w:rPr>
          <w:rFonts w:ascii="Arial" w:hAnsi="Arial" w:cs="Arial"/>
          <w:b/>
          <w:sz w:val="24"/>
        </w:rPr>
      </w:pPr>
      <w:r w:rsidRPr="008B20CA">
        <w:rPr>
          <w:rFonts w:ascii="Arial" w:hAnsi="Arial" w:cs="Arial"/>
          <w:b/>
          <w:sz w:val="24"/>
        </w:rPr>
        <w:t>Use of phones</w:t>
      </w:r>
    </w:p>
    <w:p w:rsidRPr="001A33B8" w:rsidR="001A33B8" w:rsidP="001A33B8" w:rsidRDefault="001A33B8" w14:paraId="72A3D3EC" w14:textId="77777777">
      <w:pPr>
        <w:pStyle w:val="ListParagraph"/>
        <w:ind w:left="1080"/>
        <w:rPr>
          <w:rFonts w:ascii="Arial" w:hAnsi="Arial" w:cs="Arial"/>
        </w:rPr>
      </w:pPr>
    </w:p>
    <w:p w:rsidR="00214B60" w:rsidP="001A33B8" w:rsidRDefault="00214B60" w14:paraId="621DE8B3" w14:textId="77777777">
      <w:pPr>
        <w:pStyle w:val="ListParagraph"/>
        <w:numPr>
          <w:ilvl w:val="0"/>
          <w:numId w:val="16"/>
        </w:numPr>
        <w:rPr>
          <w:rFonts w:ascii="Arial" w:hAnsi="Arial" w:cs="Arial"/>
        </w:rPr>
      </w:pPr>
      <w:r>
        <w:rPr>
          <w:rFonts w:ascii="Arial" w:hAnsi="Arial" w:cs="Arial"/>
        </w:rPr>
        <w:t>We recognise that many of our students have long journeys to school and that a mobile phone may provide entertainment e.g</w:t>
      </w:r>
      <w:r w:rsidR="000C0F9A">
        <w:rPr>
          <w:rFonts w:ascii="Arial" w:hAnsi="Arial" w:cs="Arial"/>
        </w:rPr>
        <w:t>.</w:t>
      </w:r>
      <w:r>
        <w:rPr>
          <w:rFonts w:ascii="Arial" w:hAnsi="Arial" w:cs="Arial"/>
        </w:rPr>
        <w:t xml:space="preserve"> music to occupy them during the journey. It is the responsibility of the taxi driver/escort to determine use on the journey to/from school.</w:t>
      </w:r>
    </w:p>
    <w:p w:rsidR="001A33B8" w:rsidP="001A33B8" w:rsidRDefault="00214B60" w14:paraId="45599824" w14:textId="77777777">
      <w:pPr>
        <w:pStyle w:val="ListParagraph"/>
        <w:numPr>
          <w:ilvl w:val="0"/>
          <w:numId w:val="16"/>
        </w:numPr>
        <w:rPr>
          <w:rFonts w:ascii="Arial" w:hAnsi="Arial" w:cs="Arial"/>
        </w:rPr>
      </w:pPr>
      <w:r>
        <w:rPr>
          <w:rFonts w:ascii="Arial" w:hAnsi="Arial" w:cs="Arial"/>
        </w:rPr>
        <w:t xml:space="preserve">Once students arrive on site </w:t>
      </w:r>
      <w:r w:rsidRPr="009701B6">
        <w:rPr>
          <w:rFonts w:ascii="Arial" w:hAnsi="Arial" w:cs="Arial"/>
          <w:b/>
        </w:rPr>
        <w:t>All students must hand their phones in</w:t>
      </w:r>
      <w:r>
        <w:rPr>
          <w:rFonts w:ascii="Arial" w:hAnsi="Arial" w:cs="Arial"/>
        </w:rPr>
        <w:t xml:space="preserve"> to the reception area on arrival at school</w:t>
      </w:r>
      <w:r w:rsidR="000C0F9A">
        <w:rPr>
          <w:rFonts w:ascii="Arial" w:hAnsi="Arial" w:cs="Arial"/>
        </w:rPr>
        <w:t>.</w:t>
      </w:r>
    </w:p>
    <w:p w:rsidRPr="001A33B8" w:rsidR="000C0F9A" w:rsidP="001A33B8" w:rsidRDefault="000C0F9A" w14:paraId="5D8948FE" w14:textId="77777777">
      <w:pPr>
        <w:pStyle w:val="ListParagraph"/>
        <w:numPr>
          <w:ilvl w:val="0"/>
          <w:numId w:val="16"/>
        </w:numPr>
        <w:rPr>
          <w:rFonts w:ascii="Arial" w:hAnsi="Arial" w:cs="Arial"/>
        </w:rPr>
      </w:pPr>
      <w:r>
        <w:rPr>
          <w:rFonts w:ascii="Arial" w:hAnsi="Arial" w:cs="Arial"/>
        </w:rPr>
        <w:t>Phones will be stored in a secure storage area in the school site offices.</w:t>
      </w:r>
    </w:p>
    <w:p w:rsidR="001A33B8" w:rsidP="001A33B8" w:rsidRDefault="000C0F9A" w14:paraId="4FFF962B" w14:textId="77777777">
      <w:pPr>
        <w:pStyle w:val="ListParagraph"/>
        <w:numPr>
          <w:ilvl w:val="0"/>
          <w:numId w:val="16"/>
        </w:numPr>
        <w:rPr>
          <w:rFonts w:ascii="Arial" w:hAnsi="Arial" w:cs="Arial"/>
        </w:rPr>
      </w:pPr>
      <w:r>
        <w:rPr>
          <w:rFonts w:ascii="Arial" w:hAnsi="Arial" w:cs="Arial"/>
        </w:rPr>
        <w:t>Phones will be returned to students at the end of the school day as they leave the school site.</w:t>
      </w:r>
    </w:p>
    <w:p w:rsidR="000C0F9A" w:rsidP="001A33B8" w:rsidRDefault="000C0F9A" w14:paraId="307C9D88" w14:textId="77777777">
      <w:pPr>
        <w:pStyle w:val="ListParagraph"/>
        <w:numPr>
          <w:ilvl w:val="0"/>
          <w:numId w:val="16"/>
        </w:numPr>
        <w:rPr>
          <w:rFonts w:ascii="Arial" w:hAnsi="Arial" w:cs="Arial"/>
        </w:rPr>
      </w:pPr>
      <w:r>
        <w:rPr>
          <w:rFonts w:ascii="Arial" w:hAnsi="Arial" w:cs="Arial"/>
        </w:rPr>
        <w:t>In the event of a student not handing in their phone or adults suspecting that a phone has not been handed in the I and E team will speak with the student to check.</w:t>
      </w:r>
      <w:r w:rsidR="009701B6">
        <w:rPr>
          <w:rFonts w:ascii="Arial" w:hAnsi="Arial" w:cs="Arial"/>
        </w:rPr>
        <w:t xml:space="preserve"> It may be that the student requires some assurance or is anxious about an issue and appropriate support will be offered.</w:t>
      </w:r>
    </w:p>
    <w:p w:rsidR="009701B6" w:rsidP="001A33B8" w:rsidRDefault="009701B6" w14:paraId="7EF28A79" w14:textId="77777777">
      <w:pPr>
        <w:pStyle w:val="ListParagraph"/>
        <w:numPr>
          <w:ilvl w:val="0"/>
          <w:numId w:val="16"/>
        </w:numPr>
        <w:rPr>
          <w:rFonts w:ascii="Arial" w:hAnsi="Arial" w:cs="Arial"/>
        </w:rPr>
      </w:pPr>
      <w:r>
        <w:rPr>
          <w:rFonts w:ascii="Arial" w:hAnsi="Arial" w:cs="Arial"/>
        </w:rPr>
        <w:t>In the event of the student continuing to refuse to hand their phone in parents/carers will be contacted and may be asked to collect their child from school or agreement given to their child been transported home by the school staff.</w:t>
      </w:r>
    </w:p>
    <w:p w:rsidR="009701B6" w:rsidP="001A33B8" w:rsidRDefault="009701B6" w14:paraId="45E96716" w14:textId="77777777">
      <w:pPr>
        <w:pStyle w:val="ListParagraph"/>
        <w:numPr>
          <w:ilvl w:val="0"/>
          <w:numId w:val="16"/>
        </w:numPr>
        <w:rPr>
          <w:rFonts w:ascii="Arial" w:hAnsi="Arial" w:cs="Arial"/>
        </w:rPr>
      </w:pPr>
      <w:r>
        <w:rPr>
          <w:rFonts w:ascii="Arial" w:hAnsi="Arial" w:cs="Arial"/>
        </w:rPr>
        <w:lastRenderedPageBreak/>
        <w:t>An appropriate meeting with student and parent/carer will then be held to reinforce the school rule around mobile phones.</w:t>
      </w:r>
    </w:p>
    <w:p w:rsidR="001A33B8" w:rsidP="009701B6" w:rsidRDefault="009701B6" w14:paraId="3FC47FDE" w14:textId="77777777">
      <w:pPr>
        <w:pStyle w:val="ListParagraph"/>
        <w:numPr>
          <w:ilvl w:val="0"/>
          <w:numId w:val="16"/>
        </w:numPr>
        <w:rPr>
          <w:rFonts w:ascii="Arial" w:hAnsi="Arial" w:cs="Arial"/>
        </w:rPr>
      </w:pPr>
      <w:r>
        <w:rPr>
          <w:rFonts w:ascii="Arial" w:hAnsi="Arial" w:cs="Arial"/>
        </w:rPr>
        <w:t>As part of the PSHE programme all students will receive education on the potential dangers of mobile phones and the reasons for the school policy and how it seeks to keep them safe.</w:t>
      </w:r>
    </w:p>
    <w:p w:rsidRPr="009701B6" w:rsidR="009701B6" w:rsidP="009701B6" w:rsidRDefault="009701B6" w14:paraId="5E4A732E" w14:textId="77777777">
      <w:pPr>
        <w:pStyle w:val="ListParagraph"/>
        <w:numPr>
          <w:ilvl w:val="0"/>
          <w:numId w:val="16"/>
        </w:numPr>
        <w:rPr>
          <w:rFonts w:ascii="Arial" w:hAnsi="Arial" w:cs="Arial"/>
        </w:rPr>
      </w:pPr>
      <w:r>
        <w:rPr>
          <w:rFonts w:ascii="Arial" w:hAnsi="Arial" w:cs="Arial"/>
        </w:rPr>
        <w:t>As part of safeguarding procedure any concern re mobile phone use by students must be reported to the DSL via Sleuth</w:t>
      </w:r>
      <w:r w:rsidR="00BD3135">
        <w:rPr>
          <w:rFonts w:ascii="Arial" w:hAnsi="Arial" w:cs="Arial"/>
        </w:rPr>
        <w:t xml:space="preserve"> concerns.</w:t>
      </w:r>
    </w:p>
    <w:p w:rsidRPr="001A33B8" w:rsidR="001A33B8" w:rsidP="001A33B8" w:rsidRDefault="001A33B8" w14:paraId="0D0B940D" w14:textId="77777777">
      <w:pPr>
        <w:pStyle w:val="ListParagraph"/>
        <w:ind w:left="1080"/>
        <w:rPr>
          <w:rFonts w:ascii="Arial" w:hAnsi="Arial" w:cs="Arial"/>
        </w:rPr>
      </w:pPr>
    </w:p>
    <w:p w:rsidRPr="008B20CA" w:rsidR="001A33B8" w:rsidP="001A33B8" w:rsidRDefault="001A33B8" w14:paraId="0719A626" w14:textId="77777777">
      <w:pPr>
        <w:pStyle w:val="ListParagraph"/>
        <w:numPr>
          <w:ilvl w:val="1"/>
          <w:numId w:val="15"/>
        </w:numPr>
        <w:rPr>
          <w:rFonts w:ascii="Arial" w:hAnsi="Arial" w:cs="Arial"/>
          <w:b/>
          <w:sz w:val="24"/>
        </w:rPr>
      </w:pPr>
      <w:r w:rsidRPr="008B20CA">
        <w:rPr>
          <w:rFonts w:ascii="Arial" w:hAnsi="Arial" w:cs="Arial"/>
          <w:b/>
          <w:sz w:val="24"/>
        </w:rPr>
        <w:t>Responsibility</w:t>
      </w:r>
    </w:p>
    <w:p w:rsidRPr="001A33B8" w:rsidR="001A33B8" w:rsidP="001A33B8" w:rsidRDefault="001A33B8" w14:paraId="0E27B00A" w14:textId="77777777">
      <w:pPr>
        <w:pStyle w:val="ListParagraph"/>
        <w:ind w:left="1080"/>
        <w:rPr>
          <w:rFonts w:ascii="Arial" w:hAnsi="Arial" w:cs="Arial"/>
        </w:rPr>
      </w:pPr>
    </w:p>
    <w:p w:rsidR="001A33B8" w:rsidP="001A33B8" w:rsidRDefault="001A33B8" w14:paraId="42C679AB" w14:textId="77777777">
      <w:pPr>
        <w:pStyle w:val="ListParagraph"/>
        <w:numPr>
          <w:ilvl w:val="0"/>
          <w:numId w:val="18"/>
        </w:numPr>
        <w:rPr>
          <w:rFonts w:ascii="Arial" w:hAnsi="Arial" w:cs="Arial"/>
        </w:rPr>
      </w:pPr>
      <w:r w:rsidRPr="001A33B8">
        <w:rPr>
          <w:rFonts w:ascii="Arial" w:hAnsi="Arial" w:cs="Arial"/>
        </w:rPr>
        <w:t xml:space="preserve">Parents and carers are advised that </w:t>
      </w:r>
      <w:r w:rsidR="00FA2C1E">
        <w:rPr>
          <w:rFonts w:ascii="Arial" w:hAnsi="Arial" w:cs="Arial"/>
        </w:rPr>
        <w:t>WLS</w:t>
      </w:r>
      <w:r w:rsidRPr="001A33B8">
        <w:rPr>
          <w:rFonts w:ascii="Arial" w:hAnsi="Arial" w:cs="Arial"/>
        </w:rPr>
        <w:t xml:space="preserve"> accepts no liability for the loss or damage to mobile phones which are brought into school or school grounds.</w:t>
      </w:r>
    </w:p>
    <w:p w:rsidRPr="001A33B8" w:rsidR="001A33B8" w:rsidP="001A33B8" w:rsidRDefault="001A33B8" w14:paraId="60061E4C" w14:textId="77777777">
      <w:pPr>
        <w:pStyle w:val="ListParagraph"/>
        <w:ind w:left="1080"/>
        <w:rPr>
          <w:rFonts w:ascii="Arial" w:hAnsi="Arial" w:cs="Arial"/>
        </w:rPr>
      </w:pPr>
    </w:p>
    <w:p w:rsidRPr="008B20CA" w:rsidR="001A33B8" w:rsidP="001A33B8" w:rsidRDefault="001A33B8" w14:paraId="0403AABE" w14:textId="77777777">
      <w:pPr>
        <w:pStyle w:val="ListParagraph"/>
        <w:numPr>
          <w:ilvl w:val="0"/>
          <w:numId w:val="15"/>
        </w:numPr>
        <w:rPr>
          <w:rFonts w:ascii="Arial" w:hAnsi="Arial" w:cs="Arial"/>
          <w:b/>
          <w:sz w:val="24"/>
        </w:rPr>
      </w:pPr>
      <w:r w:rsidRPr="008B20CA">
        <w:rPr>
          <w:rFonts w:ascii="Arial" w:hAnsi="Arial" w:cs="Arial"/>
          <w:b/>
          <w:sz w:val="24"/>
        </w:rPr>
        <w:t>Equality Impact Statement</w:t>
      </w:r>
    </w:p>
    <w:p w:rsidRPr="001A33B8" w:rsidR="001A33B8" w:rsidP="003E62B9" w:rsidRDefault="001A33B8" w14:paraId="3A9F69F4" w14:textId="77777777">
      <w:pPr>
        <w:ind w:left="360"/>
        <w:rPr>
          <w:rFonts w:ascii="Arial" w:hAnsi="Arial" w:cs="Arial"/>
        </w:rPr>
      </w:pPr>
      <w:r w:rsidRPr="001A33B8">
        <w:rPr>
          <w:rFonts w:ascii="Arial" w:hAnsi="Arial" w:cs="Arial"/>
        </w:rPr>
        <w:t xml:space="preserve">All relevant persons are required to comply with this policy and must demonstrate sensitivity and competence in relation to diversity in race, faith, age, gender, disability and sexual orientation. If you, or any other groups, believe you are disadvantaged by this policy please contact the </w:t>
      </w:r>
      <w:r w:rsidR="00214B60">
        <w:rPr>
          <w:rFonts w:ascii="Arial" w:hAnsi="Arial" w:cs="Arial"/>
        </w:rPr>
        <w:t>Regional Director</w:t>
      </w:r>
      <w:r w:rsidRPr="001A33B8">
        <w:rPr>
          <w:rFonts w:ascii="Arial" w:hAnsi="Arial" w:cs="Arial"/>
        </w:rPr>
        <w:t xml:space="preserve">. </w:t>
      </w:r>
      <w:r w:rsidR="00214B60">
        <w:rPr>
          <w:rFonts w:ascii="Arial" w:hAnsi="Arial" w:cs="Arial"/>
        </w:rPr>
        <w:t>Acorn Education and Care</w:t>
      </w:r>
      <w:r w:rsidRPr="001A33B8">
        <w:rPr>
          <w:rFonts w:ascii="Arial" w:hAnsi="Arial" w:cs="Arial"/>
        </w:rPr>
        <w:t xml:space="preserve"> will then actively respond to the enquiry.</w:t>
      </w:r>
    </w:p>
    <w:p w:rsidRPr="003906D1" w:rsidR="001A33B8" w:rsidP="001A33B8" w:rsidRDefault="001A33B8" w14:paraId="3656B9AB" w14:textId="3A463169">
      <w:pPr>
        <w:rPr>
          <w:rFonts w:ascii="Arial" w:hAnsi="Arial" w:cs="Arial"/>
          <w:color w:val="000000"/>
        </w:rPr>
      </w:pPr>
      <w:r w:rsidRPr="001817CD">
        <w:rPr>
          <w:rFonts w:ascii="Arial" w:hAnsi="Arial" w:cs="Arial"/>
          <w:color w:val="000000"/>
        </w:rPr>
        <w:t> </w:t>
      </w:r>
      <w:r w:rsidRPr="003906D1">
        <w:rPr>
          <w:rFonts w:ascii="Arial" w:hAnsi="Arial" w:cs="Arial"/>
          <w:color w:val="000000"/>
        </w:rPr>
        <w:t xml:space="preserve">This </w:t>
      </w:r>
      <w:r w:rsidR="00FA2C1E">
        <w:rPr>
          <w:rFonts w:ascii="Arial" w:hAnsi="Arial" w:cs="Arial"/>
          <w:color w:val="000000"/>
        </w:rPr>
        <w:t xml:space="preserve">policy is written by </w:t>
      </w:r>
      <w:r w:rsidR="00CC669B">
        <w:rPr>
          <w:rFonts w:ascii="Arial" w:hAnsi="Arial" w:cs="Arial"/>
          <w:color w:val="000000"/>
        </w:rPr>
        <w:t>Nigel Troop</w:t>
      </w:r>
      <w:r>
        <w:rPr>
          <w:rFonts w:ascii="Arial" w:hAnsi="Arial" w:cs="Arial"/>
          <w:color w:val="000000"/>
        </w:rPr>
        <w:t xml:space="preserve"> </w:t>
      </w:r>
      <w:r w:rsidRPr="003906D1">
        <w:rPr>
          <w:rFonts w:ascii="Arial" w:hAnsi="Arial" w:cs="Arial"/>
          <w:color w:val="000000"/>
        </w:rPr>
        <w:t xml:space="preserve">                </w:t>
      </w:r>
      <w:r w:rsidR="00A01B81">
        <w:rPr>
          <w:rFonts w:ascii="Arial" w:hAnsi="Arial" w:cs="Arial"/>
          <w:color w:val="000000"/>
        </w:rPr>
        <w:t xml:space="preserve">             </w:t>
      </w:r>
    </w:p>
    <w:p w:rsidRPr="003906D1" w:rsidR="008B20CA" w:rsidP="6C163E61" w:rsidRDefault="008B20CA" w14:paraId="0DBEA832" w14:textId="58313416">
      <w:pPr>
        <w:ind w:firstLine="360"/>
        <w:rPr>
          <w:rFonts w:ascii="Arial" w:hAnsi="Arial" w:cs="Arial"/>
          <w:color w:val="000000"/>
        </w:rPr>
      </w:pPr>
      <w:r w:rsidRPr="6C163E61">
        <w:rPr>
          <w:rFonts w:ascii="Arial" w:hAnsi="Arial" w:cs="Arial"/>
          <w:color w:val="000000" w:themeColor="text1"/>
        </w:rPr>
        <w:t>Signed:      </w:t>
      </w:r>
      <w:r>
        <w:tab/>
      </w:r>
      <w:r w:rsidR="00CC669B">
        <w:rPr>
          <w:noProof/>
        </w:rPr>
        <w:drawing>
          <wp:inline distT="0" distB="0" distL="0" distR="0" wp14:anchorId="284161D0" wp14:editId="212D0BFA">
            <wp:extent cx="1752600" cy="1743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1743075"/>
                    </a:xfrm>
                    <a:prstGeom prst="rect">
                      <a:avLst/>
                    </a:prstGeom>
                    <a:noFill/>
                  </pic:spPr>
                </pic:pic>
              </a:graphicData>
            </a:graphic>
          </wp:inline>
        </w:drawing>
      </w:r>
      <w:r>
        <w:tab/>
      </w:r>
      <w:r>
        <w:tab/>
      </w:r>
      <w:r>
        <w:tab/>
      </w:r>
      <w:r w:rsidRPr="6C163E61" w:rsidR="00167488">
        <w:rPr>
          <w:rFonts w:ascii="Arial" w:hAnsi="Arial" w:cs="Arial"/>
          <w:color w:val="000000" w:themeColor="text1"/>
        </w:rPr>
        <w:t xml:space="preserve">                     </w:t>
      </w:r>
      <w:r w:rsidRPr="6C163E61">
        <w:rPr>
          <w:rFonts w:ascii="Arial" w:hAnsi="Arial" w:cs="Arial"/>
          <w:color w:val="000000" w:themeColor="text1"/>
        </w:rPr>
        <w:t xml:space="preserve"> Date: </w:t>
      </w:r>
      <w:r w:rsidRPr="6C163E61" w:rsidR="00214B60">
        <w:rPr>
          <w:rFonts w:ascii="Arial" w:hAnsi="Arial" w:cs="Arial"/>
        </w:rPr>
        <w:t>01/09/202</w:t>
      </w:r>
      <w:r w:rsidR="002D5E55">
        <w:rPr>
          <w:rFonts w:ascii="Arial" w:hAnsi="Arial" w:cs="Arial"/>
        </w:rPr>
        <w:t>4</w:t>
      </w:r>
    </w:p>
    <w:p w:rsidR="001A33B8" w:rsidP="001A33B8" w:rsidRDefault="001A33B8" w14:paraId="45FB0818" w14:textId="77777777">
      <w:pPr>
        <w:rPr>
          <w:rFonts w:ascii="Arial" w:hAnsi="Arial" w:cs="Arial"/>
          <w:color w:val="000000"/>
        </w:rPr>
      </w:pPr>
    </w:p>
    <w:p w:rsidRPr="003906D1" w:rsidR="001A33B8" w:rsidP="00167488" w:rsidRDefault="001A33B8" w14:paraId="19DDEA83" w14:textId="66B6853A">
      <w:pPr>
        <w:ind w:firstLine="360"/>
        <w:rPr>
          <w:rFonts w:ascii="Arial" w:hAnsi="Arial" w:cs="Arial"/>
          <w:color w:val="000000"/>
        </w:rPr>
      </w:pPr>
      <w:r w:rsidRPr="0A624270" w:rsidR="001A33B8">
        <w:rPr>
          <w:rFonts w:ascii="Arial" w:hAnsi="Arial" w:cs="Arial"/>
          <w:color w:val="000000" w:themeColor="text1" w:themeTint="FF" w:themeShade="FF"/>
        </w:rPr>
        <w:t>This policy is qualit</w:t>
      </w:r>
      <w:r w:rsidRPr="0A624270" w:rsidR="001A33B8">
        <w:rPr>
          <w:rFonts w:ascii="Arial" w:hAnsi="Arial" w:cs="Arial"/>
          <w:color w:val="000000" w:themeColor="text1" w:themeTint="FF" w:themeShade="FF"/>
        </w:rPr>
        <w:t xml:space="preserve">y assured by </w:t>
      </w:r>
      <w:r w:rsidRPr="0A624270" w:rsidR="70C5E5F4">
        <w:rPr>
          <w:rFonts w:ascii="Arial" w:hAnsi="Arial" w:cs="Arial"/>
          <w:color w:val="000000" w:themeColor="text1" w:themeTint="FF" w:themeShade="FF"/>
        </w:rPr>
        <w:t xml:space="preserve">Ben </w:t>
      </w:r>
      <w:r w:rsidRPr="0A624270" w:rsidR="70C5E5F4">
        <w:rPr>
          <w:rFonts w:ascii="Arial" w:hAnsi="Arial" w:cs="Arial"/>
          <w:color w:val="000000" w:themeColor="text1" w:themeTint="FF" w:themeShade="FF"/>
        </w:rPr>
        <w:t>Coombes,</w:t>
      </w:r>
      <w:r w:rsidRPr="0A624270" w:rsidR="70C5E5F4">
        <w:rPr>
          <w:rFonts w:ascii="Arial" w:hAnsi="Arial" w:cs="Arial"/>
          <w:color w:val="000000" w:themeColor="text1" w:themeTint="FF" w:themeShade="FF"/>
        </w:rPr>
        <w:t xml:space="preserve"> Head Teacher</w:t>
      </w:r>
      <w:r w:rsidRPr="0A624270" w:rsidR="001A33B8">
        <w:rPr>
          <w:rFonts w:ascii="Arial" w:hAnsi="Arial" w:cs="Arial"/>
          <w:color w:val="000000" w:themeColor="text1" w:themeTint="FF" w:themeShade="FF"/>
        </w:rPr>
        <w:t>.</w:t>
      </w:r>
    </w:p>
    <w:p w:rsidRPr="003906D1" w:rsidR="001A33B8" w:rsidP="001A33B8" w:rsidRDefault="001A33B8" w14:paraId="63E4A9CD" w14:textId="77777777">
      <w:pPr>
        <w:rPr>
          <w:rFonts w:ascii="Arial" w:hAnsi="Arial" w:cs="Arial"/>
          <w:color w:val="000000"/>
        </w:rPr>
      </w:pPr>
      <w:r w:rsidRPr="003906D1">
        <w:rPr>
          <w:rFonts w:ascii="Arial" w:hAnsi="Arial" w:cs="Arial"/>
          <w:color w:val="000000"/>
        </w:rPr>
        <w:t> </w:t>
      </w:r>
    </w:p>
    <w:p w:rsidRPr="003906D1" w:rsidR="001A33B8" w:rsidP="0A624270" w:rsidRDefault="001A33B8" w14:paraId="3FCD82EB" w14:textId="0C831368">
      <w:pPr>
        <w:ind w:firstLine="360"/>
        <w:rPr>
          <w:rFonts w:ascii="Arial" w:hAnsi="Arial" w:cs="Arial"/>
        </w:rPr>
      </w:pPr>
      <w:r w:rsidRPr="0A624270" w:rsidR="001A33B8">
        <w:rPr>
          <w:rFonts w:ascii="Arial" w:hAnsi="Arial" w:cs="Arial"/>
          <w:color w:val="000000" w:themeColor="text1" w:themeTint="FF" w:themeShade="FF"/>
        </w:rPr>
        <w:t>Signed:       </w:t>
      </w:r>
      <w:r w:rsidRPr="0A624270" w:rsidR="001A33B8">
        <w:rPr>
          <w:rFonts w:ascii="Arial" w:hAnsi="Arial" w:cs="Arial"/>
          <w:color w:val="000000" w:themeColor="text1" w:themeTint="FF" w:themeShade="FF"/>
        </w:rPr>
        <w:t>      </w:t>
      </w:r>
      <w:r w:rsidRPr="0A624270" w:rsidR="002D5E55">
        <w:rPr>
          <w:noProof/>
        </w:rPr>
        <w:t xml:space="preserve">  </w:t>
      </w:r>
      <w:r w:rsidR="31C14A3E">
        <w:drawing>
          <wp:inline wp14:editId="36E2E89B" wp14:anchorId="6A9C97D9">
            <wp:extent cx="1323975" cy="504825"/>
            <wp:effectExtent l="0" t="0" r="0" b="0"/>
            <wp:docPr id="272521060" name="" title=""/>
            <wp:cNvGraphicFramePr>
              <a:graphicFrameLocks noChangeAspect="1"/>
            </wp:cNvGraphicFramePr>
            <a:graphic>
              <a:graphicData uri="http://schemas.openxmlformats.org/drawingml/2006/picture">
                <pic:pic>
                  <pic:nvPicPr>
                    <pic:cNvPr id="0" name=""/>
                    <pic:cNvPicPr/>
                  </pic:nvPicPr>
                  <pic:blipFill>
                    <a:blip r:embed="R053a14c2e5c841b0">
                      <a:extLst>
                        <a:ext xmlns:a="http://schemas.openxmlformats.org/drawingml/2006/main" uri="{28A0092B-C50C-407E-A947-70E740481C1C}">
                          <a14:useLocalDpi val="0"/>
                        </a:ext>
                      </a:extLst>
                    </a:blip>
                    <a:stretch>
                      <a:fillRect/>
                    </a:stretch>
                  </pic:blipFill>
                  <pic:spPr>
                    <a:xfrm>
                      <a:off x="0" y="0"/>
                      <a:ext cx="1323975" cy="504825"/>
                    </a:xfrm>
                    <a:prstGeom prst="rect">
                      <a:avLst/>
                    </a:prstGeom>
                  </pic:spPr>
                </pic:pic>
              </a:graphicData>
            </a:graphic>
          </wp:inline>
        </w:drawing>
      </w:r>
      <w:r>
        <w:br/>
      </w:r>
      <w:r w:rsidRPr="0A624270" w:rsidR="001A33B8">
        <w:rPr>
          <w:rFonts w:ascii="Arial" w:hAnsi="Arial" w:cs="Arial"/>
          <w:color w:val="000000" w:themeColor="text1" w:themeTint="FF" w:themeShade="FF"/>
        </w:rPr>
        <w:t>                                  </w:t>
      </w:r>
      <w:r w:rsidRPr="0A624270" w:rsidR="008B20CA">
        <w:rPr>
          <w:rFonts w:ascii="Arial" w:hAnsi="Arial" w:cs="Arial"/>
          <w:color w:val="000000" w:themeColor="text1" w:themeTint="FF" w:themeShade="FF"/>
        </w:rPr>
        <w:t>                          </w:t>
      </w:r>
      <w:r w:rsidRPr="0A624270" w:rsidR="001A33B8">
        <w:rPr>
          <w:rFonts w:ascii="Arial" w:hAnsi="Arial" w:cs="Arial"/>
          <w:color w:val="000000" w:themeColor="text1" w:themeTint="FF" w:themeShade="FF"/>
        </w:rPr>
        <w:t>Date: </w:t>
      </w:r>
      <w:r w:rsidRPr="0A624270" w:rsidR="4ECDCC4C">
        <w:rPr>
          <w:rFonts w:ascii="Arial" w:hAnsi="Arial" w:cs="Arial"/>
          <w:color w:val="000000" w:themeColor="text1" w:themeTint="FF" w:themeShade="FF"/>
        </w:rPr>
        <w:t>0</w:t>
      </w:r>
      <w:r w:rsidRPr="0A624270" w:rsidR="7BED135B">
        <w:rPr>
          <w:rFonts w:ascii="Arial" w:hAnsi="Arial" w:cs="Arial"/>
          <w:color w:val="000000" w:themeColor="text1" w:themeTint="FF" w:themeShade="FF"/>
        </w:rPr>
        <w:t>3</w:t>
      </w:r>
      <w:r w:rsidRPr="0A624270" w:rsidR="00214B60">
        <w:rPr>
          <w:rFonts w:ascii="Arial" w:hAnsi="Arial" w:cs="Arial"/>
        </w:rPr>
        <w:t>/0</w:t>
      </w:r>
      <w:r w:rsidRPr="0A624270" w:rsidR="7C35CED3">
        <w:rPr>
          <w:rFonts w:ascii="Arial" w:hAnsi="Arial" w:cs="Arial"/>
        </w:rPr>
        <w:t>4</w:t>
      </w:r>
      <w:r w:rsidRPr="0A624270" w:rsidR="00214B60">
        <w:rPr>
          <w:rFonts w:ascii="Arial" w:hAnsi="Arial" w:cs="Arial"/>
        </w:rPr>
        <w:t>/202</w:t>
      </w:r>
      <w:r w:rsidRPr="0A624270" w:rsidR="66C68811">
        <w:rPr>
          <w:rFonts w:ascii="Arial" w:hAnsi="Arial" w:cs="Arial"/>
        </w:rPr>
        <w:t>5</w:t>
      </w:r>
    </w:p>
    <w:p w:rsidRPr="003906D1" w:rsidR="001A33B8" w:rsidP="001A33B8" w:rsidRDefault="001A33B8" w14:paraId="4F6584BE" w14:textId="77777777">
      <w:pPr>
        <w:rPr>
          <w:rFonts w:ascii="Arial" w:hAnsi="Arial" w:cs="Arial"/>
          <w:color w:val="000000"/>
        </w:rPr>
      </w:pPr>
      <w:r w:rsidRPr="003906D1">
        <w:rPr>
          <w:rFonts w:ascii="Arial" w:hAnsi="Arial" w:cs="Arial"/>
          <w:color w:val="000000"/>
        </w:rPr>
        <w:t> </w:t>
      </w:r>
    </w:p>
    <w:p w:rsidRPr="003906D1" w:rsidR="001A33B8" w:rsidP="001A33B8" w:rsidRDefault="001A33B8" w14:paraId="049F31CB" w14:textId="77777777">
      <w:pPr>
        <w:rPr>
          <w:rFonts w:ascii="Arial" w:hAnsi="Arial" w:cs="Arial"/>
          <w:color w:val="000000"/>
        </w:rPr>
      </w:pPr>
    </w:p>
    <w:p w:rsidRPr="001A33B8" w:rsidR="001A33B8" w:rsidP="00167488" w:rsidRDefault="00214B60" w14:paraId="29D6B04F" w14:textId="77777777">
      <w:pPr>
        <w:ind w:firstLine="360"/>
        <w:rPr>
          <w:rFonts w:ascii="Arial" w:hAnsi="Arial" w:cs="Arial"/>
          <w:b/>
          <w:color w:val="000000"/>
        </w:rPr>
      </w:pPr>
      <w:r>
        <w:rPr>
          <w:rFonts w:ascii="Arial" w:hAnsi="Arial" w:cs="Arial"/>
          <w:color w:val="000000"/>
        </w:rPr>
        <w:t xml:space="preserve"> </w:t>
      </w:r>
    </w:p>
    <w:p w:rsidRPr="003906D1" w:rsidR="001A33B8" w:rsidP="001A33B8" w:rsidRDefault="001A33B8" w14:paraId="53128261" w14:textId="77777777">
      <w:pPr>
        <w:rPr>
          <w:rFonts w:ascii="Arial" w:hAnsi="Arial" w:cs="Arial"/>
          <w:color w:val="000000"/>
        </w:rPr>
      </w:pPr>
    </w:p>
    <w:p w:rsidR="001A33B8" w:rsidP="001A33B8" w:rsidRDefault="001A33B8" w14:paraId="62486C05" w14:textId="77777777">
      <w:pPr>
        <w:rPr>
          <w:rFonts w:ascii="Arial" w:hAnsi="Arial" w:cs="Arial"/>
        </w:rPr>
      </w:pPr>
    </w:p>
    <w:p w:rsidR="001A33B8" w:rsidP="001A33B8" w:rsidRDefault="001A33B8" w14:paraId="4101652C" w14:textId="77777777">
      <w:pPr>
        <w:autoSpaceDE w:val="0"/>
        <w:autoSpaceDN w:val="0"/>
        <w:adjustRightInd w:val="0"/>
        <w:rPr>
          <w:rFonts w:ascii="Arial" w:hAnsi="Arial" w:cs="Arial"/>
          <w:bCs/>
        </w:rPr>
      </w:pPr>
    </w:p>
    <w:sectPr w:rsidR="001A33B8" w:rsidSect="000709A9">
      <w:headerReference w:type="even" r:id="rId11"/>
      <w:headerReference w:type="default" r:id="rId12"/>
      <w:footerReference w:type="even" r:id="rId13"/>
      <w:footerReference w:type="default" r:id="rId14"/>
      <w:headerReference w:type="first" r:id="rId15"/>
      <w:footerReference w:type="first" r:id="rId16"/>
      <w:pgSz w:w="11906" w:h="16838" w:orient="portrait"/>
      <w:pgMar w:top="1134"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B03" w:rsidP="001321C4" w:rsidRDefault="006F6B03" w14:paraId="3461D779" w14:textId="77777777">
      <w:pPr>
        <w:spacing w:after="0" w:line="240" w:lineRule="auto"/>
      </w:pPr>
      <w:r>
        <w:separator/>
      </w:r>
    </w:p>
  </w:endnote>
  <w:endnote w:type="continuationSeparator" w:id="0">
    <w:p w:rsidR="006F6B03" w:rsidP="001321C4" w:rsidRDefault="006F6B03" w14:paraId="3CF2D8B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A1E" w:rsidRDefault="00B42A1E" w14:paraId="5EE698B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A1E" w:rsidRDefault="00B42A1E" w14:paraId="2C3EAAD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A1E" w:rsidRDefault="00B42A1E" w14:paraId="1F1326D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B03" w:rsidP="001321C4" w:rsidRDefault="006F6B03" w14:paraId="0FB78278" w14:textId="77777777">
      <w:pPr>
        <w:spacing w:after="0" w:line="240" w:lineRule="auto"/>
      </w:pPr>
      <w:r>
        <w:separator/>
      </w:r>
    </w:p>
  </w:footnote>
  <w:footnote w:type="continuationSeparator" w:id="0">
    <w:p w:rsidR="006F6B03" w:rsidP="001321C4" w:rsidRDefault="006F6B03" w14:paraId="1FC3994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A1E" w:rsidRDefault="00B42A1E" w14:paraId="59DF986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C313EC" w:rsidP="00C313EC" w:rsidRDefault="00B42A1E" w14:paraId="4B99056E" w14:textId="4D66999B">
    <w:pPr>
      <w:jc w:val="both"/>
      <w:rPr>
        <w:rFonts w:ascii="Arial" w:hAnsi="Arial" w:cs="Arial"/>
        <w:b/>
        <w:szCs w:val="40"/>
      </w:rPr>
    </w:pPr>
    <w:r>
      <w:rPr>
        <w:rFonts w:ascii="Arial" w:hAnsi="Arial" w:cs="Arial"/>
        <w:b/>
        <w:bCs/>
        <w:noProof/>
        <w:sz w:val="40"/>
        <w:szCs w:val="40"/>
      </w:rPr>
      <w:drawing>
        <wp:inline distT="0" distB="0" distL="0" distR="0" wp14:anchorId="741FB489" wp14:editId="7F5DD4D1">
          <wp:extent cx="2042160" cy="1755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1755775"/>
                  </a:xfrm>
                  <a:prstGeom prst="rect">
                    <a:avLst/>
                  </a:prstGeom>
                  <a:noFill/>
                </pic:spPr>
              </pic:pic>
            </a:graphicData>
          </a:graphic>
        </wp:inline>
      </w:drawing>
    </w:r>
    <w:bookmarkStart w:name="_GoBack" w:id="0"/>
    <w:bookmarkEnd w:id="0"/>
  </w:p>
  <w:p w:rsidRPr="00C313EC" w:rsidR="001321C4" w:rsidP="00C313EC" w:rsidRDefault="00905E3E" w14:paraId="605AB73C" w14:textId="77777777">
    <w:pPr>
      <w:jc w:val="both"/>
      <w:rPr>
        <w:rFonts w:ascii="Arial" w:hAnsi="Arial" w:cs="Arial"/>
        <w:b/>
        <w:sz w:val="32"/>
        <w:szCs w:val="32"/>
      </w:rPr>
    </w:pPr>
    <w:r w:rsidRPr="00C313EC">
      <w:rPr>
        <w:rFonts w:ascii="Arial" w:hAnsi="Arial" w:cs="Arial"/>
        <w:b/>
        <w:noProof/>
        <w:sz w:val="32"/>
        <w:szCs w:val="32"/>
        <w:lang w:eastAsia="en-GB"/>
      </w:rPr>
      <mc:AlternateContent>
        <mc:Choice Requires="wps">
          <w:drawing>
            <wp:anchor distT="0" distB="0" distL="114300" distR="114300" simplePos="0" relativeHeight="251660288" behindDoc="1" locked="0" layoutInCell="1" allowOverlap="1" wp14:anchorId="228A768E" wp14:editId="07777777">
              <wp:simplePos x="0" y="0"/>
              <wp:positionH relativeFrom="column">
                <wp:posOffset>-15240</wp:posOffset>
              </wp:positionH>
              <wp:positionV relativeFrom="paragraph">
                <wp:posOffset>-127635</wp:posOffset>
              </wp:positionV>
              <wp:extent cx="4067175" cy="10477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1A33B8" w:rsidR="0089474A" w:rsidP="001A33B8" w:rsidRDefault="0089474A" w14:paraId="1299C43A" w14:textId="77777777">
                          <w:pPr>
                            <w:pStyle w:val="Heading9"/>
                            <w:ind w:left="0"/>
                            <w:rPr>
                              <w:sz w:val="40"/>
                              <w:szCs w:val="40"/>
                            </w:rPr>
                          </w:pPr>
                        </w:p>
                        <w:p w:rsidRPr="001A33B8" w:rsidR="00905E3E" w:rsidP="001A33B8" w:rsidRDefault="00C313EC" w14:paraId="0A6959E7" w14:textId="77777777">
                          <w:pPr>
                            <w:pStyle w:val="Heading9"/>
                            <w:ind w:left="0"/>
                            <w:rPr>
                              <w:sz w:val="40"/>
                              <w:szCs w:val="40"/>
                            </w:rPr>
                          </w:pPr>
                          <w:r>
                            <w:rPr>
                              <w:sz w:val="40"/>
                              <w:szCs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2470B3B5">
            <v:shapetype id="_x0000_t202" coordsize="21600,21600" o:spt="202" path="m,l,21600r21600,l21600,xe">
              <v:stroke joinstyle="miter"/>
              <v:path gradientshapeok="t" o:connecttype="rect"/>
            </v:shapetype>
            <v:shape id="Text Box 1" style="position:absolute;left:0;text-align:left;margin-left:-1.2pt;margin-top:-10.05pt;width:320.25pt;height: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fyMhgIAABAFAAAOAAAAZHJzL2Uyb0RvYy54bWysVNuO2yAQfa/Uf0C8Z21HThxb66z20lSV&#10;thdptx9AAMeoGCiQ2Ntq/70DTrLu5aGq6gcMzHA4M2eGy6uhk+jArRNa1Ti7SDHiimom1K7Gnx83&#10;sxVGzhPFiNSK1/iJO3y1fv3qsjcVn+tWS8YtAhDlqt7UuPXeVEniaMs74i604QqMjbYd8bC0u4RZ&#10;0gN6J5N5mi6TXltmrKbcOdi9G414HfGbhlP/sWkc90jWGLj5ONo4bsOYrC9JtbPEtIIeaZB/YNER&#10;oeDSM9Qd8QTtrfgNqhPUaqcbf0F1l+imEZTHGCCaLP0lmoeWGB5jgeQ4c06T+3+w9MPhk0WCgXYY&#10;KdKBRI988OhGDygL2emNq8DpwYCbH2A7eIZInbnX9ItDSt+2RO34tbW6bzlhwC6eTCZHRxwXQLb9&#10;e83gGrL3OgINje0CICQDATqo9HRWJlChsJmnyyIrFhhRsGVpXhSLqF1CqtNxY51/y3WHwqTGFqSP&#10;8ORw7zwEAq4nl0hfS8E2Qsq4sLvtrbToQKBMNvELscMRN3WTKjgrHY6N5nEHWMIdwRb4Rtm/l9k8&#10;T2/m5WyzXBWzfJMvZmWRrmZpVt6UyzQv87vNcyCY5VUrGOPqXih+KsEs/zuJj80wFk8sQtTXuFzM&#10;F6NGU/ZuGmQavz8F2QkPHSlFV+PV2YlUQdk3ikHYpPJEyHGe/Ew/pgxycPrHrMQ6CNKPReCH7QAo&#10;oTi2mj1BRVgNeoHs8IzApNX2G0Y9tGSN3dc9sRwj+U5BVZVZnocejot8UcxhYaeW7dRCFAWoGnuM&#10;xumtH/t+b6zYtXDTWMdKX0MlNiLWyAsrCCEsoO1iMMcnIvT1dB29Xh6y9Q8AAAD//wMAUEsDBBQA&#10;BgAIAAAAIQA30W4B3gAAAAoBAAAPAAAAZHJzL2Rvd25yZXYueG1sTI/BTsMwDIbvSLxDZCQuaEs3&#10;SreVphMggbhu7AHc1msrGqdqsrV7e7wTO9mWP/3+nG0n26kzDb51bGAxj0ARl65quTZw+PmcrUH5&#10;gFxh55gMXMjDNr+/yzCt3Mg7Ou9DrSSEfYoGmhD6VGtfNmTRz11PLLujGywGGYdaVwOOEm47vYyi&#10;RFtsWS402NNHQ+Xv/mQNHL/Hp5fNWHyFw2oXJ+/Yrgp3MebxYXp7BRVoCv8wXPVFHXJxKtyJK686&#10;A7NlLOS1RgtQAiTPa2kKIeN4AzrP9O0L+R8AAAD//wMAUEsBAi0AFAAGAAgAAAAhALaDOJL+AAAA&#10;4QEAABMAAAAAAAAAAAAAAAAAAAAAAFtDb250ZW50X1R5cGVzXS54bWxQSwECLQAUAAYACAAAACEA&#10;OP0h/9YAAACUAQAACwAAAAAAAAAAAAAAAAAvAQAAX3JlbHMvLnJlbHNQSwECLQAUAAYACAAAACEA&#10;9tH8jIYCAAAQBQAADgAAAAAAAAAAAAAAAAAuAgAAZHJzL2Uyb0RvYy54bWxQSwECLQAUAAYACAAA&#10;ACEAN9FuAd4AAAAKAQAADwAAAAAAAAAAAAAAAADgBAAAZHJzL2Rvd25yZXYueG1sUEsFBgAAAAAE&#10;AAQA8wAAAOsFAAAAAA==&#10;">
              <v:textbox>
                <w:txbxContent>
                  <w:p w:rsidRPr="001A33B8" w:rsidR="0089474A" w:rsidP="001A33B8" w:rsidRDefault="0089474A" w14:paraId="4DDBEF00" wp14:textId="77777777">
                    <w:pPr>
                      <w:pStyle w:val="Heading9"/>
                      <w:ind w:left="0"/>
                      <w:rPr>
                        <w:sz w:val="40"/>
                        <w:szCs w:val="40"/>
                      </w:rPr>
                    </w:pPr>
                  </w:p>
                  <w:p w:rsidRPr="001A33B8" w:rsidR="00905E3E" w:rsidP="001A33B8" w:rsidRDefault="00C313EC" w14:paraId="100C5B58" wp14:textId="77777777">
                    <w:pPr>
                      <w:pStyle w:val="Heading9"/>
                      <w:ind w:left="0"/>
                      <w:rPr>
                        <w:sz w:val="40"/>
                        <w:szCs w:val="40"/>
                      </w:rPr>
                    </w:pPr>
                    <w:r>
                      <w:rPr>
                        <w:sz w:val="40"/>
                        <w:szCs w:val="40"/>
                      </w:rPr>
                      <w:t xml:space="preserve"> </w:t>
                    </w:r>
                  </w:p>
                </w:txbxContent>
              </v:textbox>
            </v:shape>
          </w:pict>
        </mc:Fallback>
      </mc:AlternateContent>
    </w:r>
    <w:bookmarkStart w:name="OLE_LINK1" w:id="1"/>
    <w:bookmarkStart w:name="OLE_LINK2" w:id="2"/>
    <w:bookmarkStart w:name="OLE_LINK3" w:id="3"/>
    <w:r w:rsidRPr="00C313EC" w:rsidR="00C313EC">
      <w:rPr>
        <w:rFonts w:ascii="Arial" w:hAnsi="Arial" w:cs="Arial"/>
        <w:b/>
        <w:sz w:val="32"/>
        <w:szCs w:val="32"/>
      </w:rPr>
      <w:t>Wessex Lodge School Mobile Phone Policy</w:t>
    </w:r>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A1E" w:rsidRDefault="00B42A1E" w14:paraId="14D121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630BE"/>
    <w:multiLevelType w:val="hybridMultilevel"/>
    <w:tmpl w:val="6FC2E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FF45C4"/>
    <w:multiLevelType w:val="multilevel"/>
    <w:tmpl w:val="555AD274"/>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7D04BF5"/>
    <w:multiLevelType w:val="hybridMultilevel"/>
    <w:tmpl w:val="0DB2E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A1F2A"/>
    <w:multiLevelType w:val="hybridMultilevel"/>
    <w:tmpl w:val="6B284E1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40070725"/>
    <w:multiLevelType w:val="hybridMultilevel"/>
    <w:tmpl w:val="1C845EC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429A4122"/>
    <w:multiLevelType w:val="multilevel"/>
    <w:tmpl w:val="45845A4C"/>
    <w:lvl w:ilvl="0">
      <w:start w:val="2"/>
      <w:numFmt w:val="decimal"/>
      <w:lvlText w:val="%1."/>
      <w:lvlJc w:val="left"/>
      <w:pPr>
        <w:ind w:left="390" w:hanging="390"/>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528523A"/>
    <w:multiLevelType w:val="hybridMultilevel"/>
    <w:tmpl w:val="30D4B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283D75"/>
    <w:multiLevelType w:val="hybridMultilevel"/>
    <w:tmpl w:val="D7462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4340F8"/>
    <w:multiLevelType w:val="hybridMultilevel"/>
    <w:tmpl w:val="5AA046EC"/>
    <w:lvl w:ilvl="0" w:tplc="A70048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7F7B91"/>
    <w:multiLevelType w:val="hybridMultilevel"/>
    <w:tmpl w:val="CCAA19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5F319C5"/>
    <w:multiLevelType w:val="multilevel"/>
    <w:tmpl w:val="231E84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A105F7E"/>
    <w:multiLevelType w:val="hybridMultilevel"/>
    <w:tmpl w:val="EBBE6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357220"/>
    <w:multiLevelType w:val="multilevel"/>
    <w:tmpl w:val="0FB61B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C612E80"/>
    <w:multiLevelType w:val="hybridMultilevel"/>
    <w:tmpl w:val="442845C6"/>
    <w:lvl w:ilvl="0" w:tplc="7BEEB9A4">
      <w:start w:val="1"/>
      <w:numFmt w:val="decimal"/>
      <w:lvlText w:val="%1."/>
      <w:lvlJc w:val="left"/>
      <w:pPr>
        <w:ind w:left="720" w:hanging="360"/>
      </w:pPr>
      <w:rPr>
        <w:rFonts w:hint="default" w:ascii="Arial" w:hAnsi="Arial" w:eastAsia="Times New Roman" w:cs="Arial"/>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9A49CD"/>
    <w:multiLevelType w:val="hybridMultilevel"/>
    <w:tmpl w:val="98D8131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150592"/>
    <w:multiLevelType w:val="hybridMultilevel"/>
    <w:tmpl w:val="5082DE4E"/>
    <w:lvl w:ilvl="0" w:tplc="FB36CF4C">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6" w15:restartNumberingAfterBreak="0">
    <w:nsid w:val="6AAF11F6"/>
    <w:multiLevelType w:val="hybridMultilevel"/>
    <w:tmpl w:val="30C2F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B65529"/>
    <w:multiLevelType w:val="hybridMultilevel"/>
    <w:tmpl w:val="6FC2E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B454BC"/>
    <w:multiLevelType w:val="hybridMultilevel"/>
    <w:tmpl w:val="D6EEFE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88D0198"/>
    <w:multiLevelType w:val="hybridMultilevel"/>
    <w:tmpl w:val="89340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2E72B9"/>
    <w:multiLevelType w:val="hybridMultilevel"/>
    <w:tmpl w:val="2FE4C50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abstractNumId w:val="13"/>
  </w:num>
  <w:num w:numId="2">
    <w:abstractNumId w:val="2"/>
  </w:num>
  <w:num w:numId="3">
    <w:abstractNumId w:val="15"/>
  </w:num>
  <w:num w:numId="4">
    <w:abstractNumId w:val="19"/>
  </w:num>
  <w:num w:numId="5">
    <w:abstractNumId w:val="11"/>
  </w:num>
  <w:num w:numId="6">
    <w:abstractNumId w:val="0"/>
  </w:num>
  <w:num w:numId="7">
    <w:abstractNumId w:val="17"/>
  </w:num>
  <w:num w:numId="8">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9"/>
  </w:num>
  <w:num w:numId="11">
    <w:abstractNumId w:val="8"/>
  </w:num>
  <w:num w:numId="12">
    <w:abstractNumId w:val="14"/>
  </w:num>
  <w:num w:numId="13">
    <w:abstractNumId w:val="5"/>
  </w:num>
  <w:num w:numId="14">
    <w:abstractNumId w:val="12"/>
  </w:num>
  <w:num w:numId="15">
    <w:abstractNumId w:val="10"/>
  </w:num>
  <w:num w:numId="16">
    <w:abstractNumId w:val="20"/>
  </w:num>
  <w:num w:numId="17">
    <w:abstractNumId w:val="4"/>
  </w:num>
  <w:num w:numId="18">
    <w:abstractNumId w:val="3"/>
  </w:num>
  <w:num w:numId="19">
    <w:abstractNumId w:val="7"/>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1C4"/>
    <w:rsid w:val="000709A9"/>
    <w:rsid w:val="000A5609"/>
    <w:rsid w:val="000C0F9A"/>
    <w:rsid w:val="000E7251"/>
    <w:rsid w:val="00100A52"/>
    <w:rsid w:val="001321C4"/>
    <w:rsid w:val="00137089"/>
    <w:rsid w:val="0015364C"/>
    <w:rsid w:val="0016704E"/>
    <w:rsid w:val="00167488"/>
    <w:rsid w:val="001744E1"/>
    <w:rsid w:val="0019470B"/>
    <w:rsid w:val="001A05EE"/>
    <w:rsid w:val="001A33B8"/>
    <w:rsid w:val="001B6CCB"/>
    <w:rsid w:val="001C7528"/>
    <w:rsid w:val="001F6800"/>
    <w:rsid w:val="00214B60"/>
    <w:rsid w:val="0022082B"/>
    <w:rsid w:val="00224226"/>
    <w:rsid w:val="0022681B"/>
    <w:rsid w:val="00246E29"/>
    <w:rsid w:val="00287AA2"/>
    <w:rsid w:val="002D5E55"/>
    <w:rsid w:val="002D76DE"/>
    <w:rsid w:val="00383DBF"/>
    <w:rsid w:val="00395528"/>
    <w:rsid w:val="003963E4"/>
    <w:rsid w:val="003E62B9"/>
    <w:rsid w:val="0046648C"/>
    <w:rsid w:val="0049146B"/>
    <w:rsid w:val="005110A2"/>
    <w:rsid w:val="00513911"/>
    <w:rsid w:val="005260E7"/>
    <w:rsid w:val="0055329D"/>
    <w:rsid w:val="00596B08"/>
    <w:rsid w:val="005E187E"/>
    <w:rsid w:val="005E4D54"/>
    <w:rsid w:val="005F4AD6"/>
    <w:rsid w:val="0065620F"/>
    <w:rsid w:val="00691B22"/>
    <w:rsid w:val="006D421E"/>
    <w:rsid w:val="006F6B03"/>
    <w:rsid w:val="0071687B"/>
    <w:rsid w:val="0079170B"/>
    <w:rsid w:val="00795B9E"/>
    <w:rsid w:val="00801291"/>
    <w:rsid w:val="00815461"/>
    <w:rsid w:val="00816349"/>
    <w:rsid w:val="00841181"/>
    <w:rsid w:val="00843E07"/>
    <w:rsid w:val="0089474A"/>
    <w:rsid w:val="008963E7"/>
    <w:rsid w:val="008B20CA"/>
    <w:rsid w:val="008C29E7"/>
    <w:rsid w:val="008C79D6"/>
    <w:rsid w:val="008E7705"/>
    <w:rsid w:val="00905E3E"/>
    <w:rsid w:val="00935773"/>
    <w:rsid w:val="0096090F"/>
    <w:rsid w:val="00961548"/>
    <w:rsid w:val="009701B6"/>
    <w:rsid w:val="009D0568"/>
    <w:rsid w:val="00A01B81"/>
    <w:rsid w:val="00A07B0C"/>
    <w:rsid w:val="00A36E5A"/>
    <w:rsid w:val="00A434C4"/>
    <w:rsid w:val="00A54005"/>
    <w:rsid w:val="00A666E0"/>
    <w:rsid w:val="00A67D49"/>
    <w:rsid w:val="00A95C57"/>
    <w:rsid w:val="00AC7D55"/>
    <w:rsid w:val="00AF1DDE"/>
    <w:rsid w:val="00AF781D"/>
    <w:rsid w:val="00B42A1E"/>
    <w:rsid w:val="00BC7C62"/>
    <w:rsid w:val="00BD3135"/>
    <w:rsid w:val="00BE26B8"/>
    <w:rsid w:val="00C313EC"/>
    <w:rsid w:val="00C86439"/>
    <w:rsid w:val="00CC669B"/>
    <w:rsid w:val="00D8285E"/>
    <w:rsid w:val="00DA11F7"/>
    <w:rsid w:val="00DA6821"/>
    <w:rsid w:val="00DB05C5"/>
    <w:rsid w:val="00DB404C"/>
    <w:rsid w:val="00DD5245"/>
    <w:rsid w:val="00DD6F02"/>
    <w:rsid w:val="00E10E84"/>
    <w:rsid w:val="00E76489"/>
    <w:rsid w:val="00E77F15"/>
    <w:rsid w:val="00E86025"/>
    <w:rsid w:val="00EB27AD"/>
    <w:rsid w:val="00EC1ED2"/>
    <w:rsid w:val="00EC49B1"/>
    <w:rsid w:val="00F81957"/>
    <w:rsid w:val="00FA2C1E"/>
    <w:rsid w:val="00FB4A3A"/>
    <w:rsid w:val="00FB62A1"/>
    <w:rsid w:val="0135FE67"/>
    <w:rsid w:val="03C6C774"/>
    <w:rsid w:val="03DAEE67"/>
    <w:rsid w:val="0A624270"/>
    <w:rsid w:val="1BDF4022"/>
    <w:rsid w:val="240EC8DF"/>
    <w:rsid w:val="2981E30C"/>
    <w:rsid w:val="2B2C6942"/>
    <w:rsid w:val="31C14A3E"/>
    <w:rsid w:val="35C9B0FB"/>
    <w:rsid w:val="4ECDCC4C"/>
    <w:rsid w:val="517E9DBB"/>
    <w:rsid w:val="5FA4D032"/>
    <w:rsid w:val="6421A38A"/>
    <w:rsid w:val="66C68811"/>
    <w:rsid w:val="6C163E61"/>
    <w:rsid w:val="6F765BA5"/>
    <w:rsid w:val="70C5E5F4"/>
    <w:rsid w:val="7BED135B"/>
    <w:rsid w:val="7C35C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1B6211"/>
  <w15:docId w15:val="{45291183-2978-4826-B6A6-D2787DB1B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A05EE"/>
    <w:rPr>
      <w:rFonts w:ascii="Calibri" w:hAnsi="Calibri" w:eastAsia="Calibri" w:cs="Times New Roman"/>
    </w:rPr>
  </w:style>
  <w:style w:type="paragraph" w:styleId="Heading8">
    <w:name w:val="heading 8"/>
    <w:basedOn w:val="Normal"/>
    <w:next w:val="Normal"/>
    <w:link w:val="Heading8Char"/>
    <w:qFormat/>
    <w:rsid w:val="00A36E5A"/>
    <w:pPr>
      <w:keepNext/>
      <w:tabs>
        <w:tab w:val="left" w:pos="1740"/>
      </w:tabs>
      <w:spacing w:after="0" w:line="240" w:lineRule="auto"/>
      <w:jc w:val="center"/>
      <w:outlineLvl w:val="7"/>
    </w:pPr>
    <w:rPr>
      <w:rFonts w:ascii="Arial" w:hAnsi="Arial" w:eastAsia="Times New Roman"/>
      <w:b/>
      <w:sz w:val="20"/>
      <w:szCs w:val="20"/>
    </w:rPr>
  </w:style>
  <w:style w:type="paragraph" w:styleId="Heading9">
    <w:name w:val="heading 9"/>
    <w:basedOn w:val="Normal"/>
    <w:next w:val="Normal"/>
    <w:link w:val="Heading9Char"/>
    <w:qFormat/>
    <w:rsid w:val="00A36E5A"/>
    <w:pPr>
      <w:keepNext/>
      <w:tabs>
        <w:tab w:val="left" w:pos="1740"/>
      </w:tabs>
      <w:spacing w:after="0" w:line="240" w:lineRule="auto"/>
      <w:ind w:left="567"/>
      <w:outlineLvl w:val="8"/>
    </w:pPr>
    <w:rPr>
      <w:rFonts w:ascii="Arial" w:hAnsi="Arial" w:eastAsia="Times New Roman"/>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321C4"/>
    <w:pPr>
      <w:tabs>
        <w:tab w:val="center" w:pos="4513"/>
        <w:tab w:val="right" w:pos="9026"/>
      </w:tabs>
      <w:spacing w:after="0" w:line="240" w:lineRule="auto"/>
    </w:pPr>
  </w:style>
  <w:style w:type="character" w:styleId="HeaderChar" w:customStyle="1">
    <w:name w:val="Header Char"/>
    <w:basedOn w:val="DefaultParagraphFont"/>
    <w:link w:val="Header"/>
    <w:uiPriority w:val="99"/>
    <w:rsid w:val="001321C4"/>
  </w:style>
  <w:style w:type="paragraph" w:styleId="Footer">
    <w:name w:val="footer"/>
    <w:basedOn w:val="Normal"/>
    <w:link w:val="FooterChar"/>
    <w:uiPriority w:val="99"/>
    <w:unhideWhenUsed/>
    <w:rsid w:val="001321C4"/>
    <w:pPr>
      <w:tabs>
        <w:tab w:val="center" w:pos="4513"/>
        <w:tab w:val="right" w:pos="9026"/>
      </w:tabs>
      <w:spacing w:after="0" w:line="240" w:lineRule="auto"/>
    </w:pPr>
  </w:style>
  <w:style w:type="character" w:styleId="FooterChar" w:customStyle="1">
    <w:name w:val="Footer Char"/>
    <w:basedOn w:val="DefaultParagraphFont"/>
    <w:link w:val="Footer"/>
    <w:uiPriority w:val="99"/>
    <w:rsid w:val="001321C4"/>
  </w:style>
  <w:style w:type="paragraph" w:styleId="BalloonText">
    <w:name w:val="Balloon Text"/>
    <w:basedOn w:val="Normal"/>
    <w:link w:val="BalloonTextChar"/>
    <w:uiPriority w:val="99"/>
    <w:semiHidden/>
    <w:unhideWhenUsed/>
    <w:rsid w:val="001321C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321C4"/>
    <w:rPr>
      <w:rFonts w:ascii="Tahoma" w:hAnsi="Tahoma" w:cs="Tahoma"/>
      <w:sz w:val="16"/>
      <w:szCs w:val="16"/>
    </w:rPr>
  </w:style>
  <w:style w:type="table" w:styleId="TableGrid">
    <w:name w:val="Table Grid"/>
    <w:basedOn w:val="TableNormal"/>
    <w:uiPriority w:val="59"/>
    <w:rsid w:val="001321C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8Char" w:customStyle="1">
    <w:name w:val="Heading 8 Char"/>
    <w:basedOn w:val="DefaultParagraphFont"/>
    <w:link w:val="Heading8"/>
    <w:rsid w:val="00A36E5A"/>
    <w:rPr>
      <w:rFonts w:ascii="Arial" w:hAnsi="Arial" w:eastAsia="Times New Roman" w:cs="Times New Roman"/>
      <w:b/>
      <w:sz w:val="20"/>
      <w:szCs w:val="20"/>
    </w:rPr>
  </w:style>
  <w:style w:type="character" w:styleId="Heading9Char" w:customStyle="1">
    <w:name w:val="Heading 9 Char"/>
    <w:basedOn w:val="DefaultParagraphFont"/>
    <w:link w:val="Heading9"/>
    <w:rsid w:val="00A36E5A"/>
    <w:rPr>
      <w:rFonts w:ascii="Arial" w:hAnsi="Arial" w:eastAsia="Times New Roman" w:cs="Times New Roman"/>
      <w:b/>
      <w:sz w:val="20"/>
      <w:szCs w:val="20"/>
    </w:rPr>
  </w:style>
  <w:style w:type="paragraph" w:styleId="ListParagraph">
    <w:name w:val="List Paragraph"/>
    <w:basedOn w:val="Normal"/>
    <w:uiPriority w:val="34"/>
    <w:qFormat/>
    <w:rsid w:val="00EB27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60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image" Target="/media/image3.png" Id="R053a14c2e5c841b0"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3c67fa-1acf-491d-8447-7c5b343a2450">
      <Terms xmlns="http://schemas.microsoft.com/office/infopath/2007/PartnerControls"/>
    </lcf76f155ced4ddcb4097134ff3c332f>
    <TaxCatchAll xmlns="d008e4b5-c68d-41d4-a63c-0f49f7856806" xsi:nil="true"/>
    <Addedby xmlns="1d3c67fa-1acf-491d-8447-7c5b343a2450">
      <UserInfo>
        <DisplayName/>
        <AccountId xsi:nil="true"/>
        <AccountType/>
      </UserInfo>
    </Add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702FDD38B1444C9E507EF30CEEA2C6" ma:contentTypeVersion="16" ma:contentTypeDescription="Create a new document." ma:contentTypeScope="" ma:versionID="ecece30eedf3a14cee6e3b7b8ffc7104">
  <xsd:schema xmlns:xsd="http://www.w3.org/2001/XMLSchema" xmlns:xs="http://www.w3.org/2001/XMLSchema" xmlns:p="http://schemas.microsoft.com/office/2006/metadata/properties" xmlns:ns2="1d3c67fa-1acf-491d-8447-7c5b343a2450" xmlns:ns3="d008e4b5-c68d-41d4-a63c-0f49f7856806" targetNamespace="http://schemas.microsoft.com/office/2006/metadata/properties" ma:root="true" ma:fieldsID="19bee7927303b2b2eac46d34909b792c" ns2:_="" ns3:_="">
    <xsd:import namespace="1d3c67fa-1acf-491d-8447-7c5b343a2450"/>
    <xsd:import namespace="d008e4b5-c68d-41d4-a63c-0f49f7856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Add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c67fa-1acf-491d-8447-7c5b343a2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ddedby" ma:index="23" nillable="true" ma:displayName="Added by" ma:format="Dropdown" ma:list="UserInfo" ma:SharePointGroup="0" ma:internalName="Add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08e4b5-c68d-41d4-a63c-0f49f78568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fcaf81-d6f0-452f-913a-a5dd0356af13}" ma:internalName="TaxCatchAll" ma:showField="CatchAllData" ma:web="d008e4b5-c68d-41d4-a63c-0f49f78568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8BD694-B0F4-4C46-8C7A-C3E9EEA45102}">
  <ds:schemaRefs>
    <ds:schemaRef ds:uri="http://schemas.microsoft.com/sharepoint/v3/contenttype/forms"/>
  </ds:schemaRefs>
</ds:datastoreItem>
</file>

<file path=customXml/itemProps2.xml><?xml version="1.0" encoding="utf-8"?>
<ds:datastoreItem xmlns:ds="http://schemas.openxmlformats.org/officeDocument/2006/customXml" ds:itemID="{A1982AAC-29E9-412A-ACB5-E63F2BAC0AE1}">
  <ds:schemaRefs>
    <ds:schemaRef ds:uri="d008e4b5-c68d-41d4-a63c-0f49f7856806"/>
    <ds:schemaRef ds:uri="http://www.w3.org/XML/1998/namespace"/>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1d3c67fa-1acf-491d-8447-7c5b343a2450"/>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229FAE0-6267-4A1E-BD75-A74547D532C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Debra Fox</dc:creator>
  <lastModifiedBy>Nigel Troop</lastModifiedBy>
  <revision>18</revision>
  <lastPrinted>2020-07-28T09:35:00.0000000Z</lastPrinted>
  <dcterms:created xsi:type="dcterms:W3CDTF">2017-10-16T12:52:00.0000000Z</dcterms:created>
  <dcterms:modified xsi:type="dcterms:W3CDTF">2025-04-28T13:57:17.0564622Z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0x01010022702FDD38B1444C9E507EF30CEEA2C6</vt:lpwstr>
  </property>
  <property fmtid="{D5CDD505-2E9C-101B-9397-08002B2CF9AE}" pid="3" name="Order">
    <vt:r8>213400</vt:r8>
  </property>
  <property fmtid="{D5CDD505-2E9C-101B-9397-08002B2CF9AE}" pid="4" name="MediaServiceImageTags">
    <vt:lpwstr/>
  </property>
</Properties>
</file>