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5E215" w14:textId="4CFF067A" w:rsidR="003E75B2" w:rsidRDefault="00AC0F48">
      <w:pPr>
        <w:pStyle w:val="BodyText"/>
        <w:ind w:left="2588"/>
        <w:rPr>
          <w:rFonts w:ascii="Times New Roman"/>
          <w:sz w:val="20"/>
        </w:rPr>
      </w:pPr>
      <w:r>
        <w:rPr>
          <w:noProof/>
        </w:rPr>
        <mc:AlternateContent>
          <mc:Choice Requires="wps">
            <w:drawing>
              <wp:anchor distT="0" distB="0" distL="114300" distR="114300" simplePos="0" relativeHeight="251658240" behindDoc="0" locked="1" layoutInCell="1" allowOverlap="1" wp14:anchorId="020E304B" wp14:editId="12F9977A">
                <wp:simplePos x="0" y="0"/>
                <wp:positionH relativeFrom="column">
                  <wp:posOffset>5715</wp:posOffset>
                </wp:positionH>
                <wp:positionV relativeFrom="page">
                  <wp:posOffset>2609850</wp:posOffset>
                </wp:positionV>
                <wp:extent cx="9541510" cy="4273550"/>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4273550"/>
                        </a:xfrm>
                        <a:prstGeom prst="rect">
                          <a:avLst/>
                        </a:prstGeom>
                        <a:noFill/>
                        <a:ln w="6350">
                          <a:noFill/>
                        </a:ln>
                      </wps:spPr>
                      <wps:txbx>
                        <w:txbxContent>
                          <w:p w14:paraId="7D0882C4" w14:textId="77777777" w:rsidR="002A522D" w:rsidRPr="00E371BD" w:rsidRDefault="002A522D"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5A094C7F" w:rsidR="002A522D" w:rsidRPr="00E371BD" w:rsidRDefault="002A522D" w:rsidP="00B3480C">
                            <w:pPr>
                              <w:spacing w:before="634" w:line="206" w:lineRule="auto"/>
                              <w:ind w:right="5204"/>
                              <w:rPr>
                                <w:b/>
                                <w:bCs/>
                                <w:color w:val="FFFFFF"/>
                                <w:sz w:val="46"/>
                              </w:rPr>
                            </w:pPr>
                            <w:r w:rsidRPr="005870B8">
                              <w:rPr>
                                <w:rFonts w:ascii="Manrope" w:hAnsi="Manrope"/>
                                <w:b/>
                                <w:bCs/>
                                <w:color w:val="FFFFFF"/>
                                <w:sz w:val="46"/>
                              </w:rPr>
                              <w:t>Wessex Lodge School</w:t>
                            </w:r>
                            <w:r>
                              <w:rPr>
                                <w:rFonts w:ascii="Manrope" w:hAnsi="Manrope"/>
                                <w:b/>
                                <w:bCs/>
                                <w:color w:val="FFFFFF"/>
                                <w:sz w:val="46"/>
                              </w:rPr>
                              <w:t xml:space="preserve">     </w:t>
                            </w:r>
                            <w:r w:rsidRPr="005870B8">
                              <w:drawing>
                                <wp:inline distT="0" distB="0" distL="0" distR="0" wp14:anchorId="661C1114" wp14:editId="0A4A28BB">
                                  <wp:extent cx="2042160" cy="175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2160" cy="1752600"/>
                                          </a:xfrm>
                                          <a:prstGeom prst="rect">
                                            <a:avLst/>
                                          </a:prstGeom>
                                          <a:noFill/>
                                          <a:ln>
                                            <a:noFill/>
                                          </a:ln>
                                        </pic:spPr>
                                      </pic:pic>
                                    </a:graphicData>
                                  </a:graphic>
                                </wp:inline>
                              </w:drawing>
                            </w:r>
                          </w:p>
                          <w:p w14:paraId="35CCF652" w14:textId="3F617CFF" w:rsidR="002A522D" w:rsidRPr="00E371BD" w:rsidRDefault="002A522D" w:rsidP="00B3480C">
                            <w:pPr>
                              <w:spacing w:before="634" w:line="206" w:lineRule="auto"/>
                              <w:ind w:right="5204"/>
                              <w:rPr>
                                <w:color w:val="FFFFFF"/>
                                <w:sz w:val="46"/>
                              </w:rPr>
                            </w:pPr>
                            <w:r w:rsidRPr="00E371BD">
                              <w:rPr>
                                <w:color w:val="FFFFFF"/>
                                <w:sz w:val="46"/>
                              </w:rPr>
                              <w:t xml:space="preserve">Designated Safeguarding </w:t>
                            </w:r>
                            <w:proofErr w:type="gramStart"/>
                            <w:r w:rsidRPr="00E371BD">
                              <w:rPr>
                                <w:color w:val="FFFFFF"/>
                                <w:sz w:val="46"/>
                              </w:rPr>
                              <w:t xml:space="preserve">Lead </w:t>
                            </w:r>
                            <w:r w:rsidR="00666C51">
                              <w:rPr>
                                <w:color w:val="FFFFFF"/>
                                <w:sz w:val="46"/>
                              </w:rPr>
                              <w:t xml:space="preserve"> </w:t>
                            </w:r>
                            <w:r>
                              <w:rPr>
                                <w:color w:val="FFFFFF"/>
                                <w:sz w:val="46"/>
                              </w:rPr>
                              <w:t>Jemma</w:t>
                            </w:r>
                            <w:proofErr w:type="gramEnd"/>
                            <w:r>
                              <w:rPr>
                                <w:color w:val="FFFFFF"/>
                                <w:sz w:val="46"/>
                              </w:rPr>
                              <w:t xml:space="preserve"> Latham</w:t>
                            </w:r>
                          </w:p>
                          <w:p w14:paraId="13128228" w14:textId="77777777" w:rsidR="002A522D" w:rsidRPr="00E371BD" w:rsidRDefault="002A522D" w:rsidP="00B3480C">
                            <w:pPr>
                              <w:spacing w:before="634" w:line="206" w:lineRule="auto"/>
                              <w:ind w:right="5204"/>
                              <w:rPr>
                                <w:color w:val="FFFFFF"/>
                                <w:sz w:val="46"/>
                              </w:rPr>
                            </w:pPr>
                            <w:r w:rsidRPr="00E371BD">
                              <w:rPr>
                                <w:color w:val="FFFFFF"/>
                                <w:sz w:val="46"/>
                              </w:rPr>
                              <w:t xml:space="preserve">Safeguarding Governor </w:t>
                            </w:r>
                            <w:r w:rsidRPr="00E371BD">
                              <w:rPr>
                                <w:color w:val="FFFFFF"/>
                                <w:sz w:val="46"/>
                                <w:highlight w:val="yellow"/>
                              </w:rPr>
                              <w:t>[</w:t>
                            </w:r>
                            <w:r w:rsidRPr="00E371BD">
                              <w:rPr>
                                <w:color w:val="FFFFFF"/>
                                <w:sz w:val="46"/>
                              </w:rPr>
                              <w:t>Inser</w:t>
                            </w:r>
                            <w:bookmarkStart w:id="0" w:name="_GoBack"/>
                            <w:bookmarkEnd w:id="0"/>
                            <w:r w:rsidRPr="00E371BD">
                              <w:rPr>
                                <w:color w:val="FFFFFF"/>
                                <w:sz w:val="46"/>
                              </w:rPr>
                              <w:t>t name</w:t>
                            </w:r>
                            <w:r w:rsidRPr="00E371BD">
                              <w:rPr>
                                <w:color w:val="FFFFFF"/>
                                <w:sz w:val="46"/>
                                <w:highlight w:val="yellow"/>
                              </w:rPr>
                              <w:t>]</w:t>
                            </w:r>
                          </w:p>
                          <w:p w14:paraId="4817EE41" w14:textId="77777777" w:rsidR="002A522D" w:rsidRPr="00B3480C" w:rsidRDefault="002A522D"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45pt;margin-top:205.5pt;width:751.3pt;height:3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" filled="f" stroked="f" strokeweight=".5pt">
                <v:textbox>
                  <w:txbxContent>
                    <w:p w14:paraId="7D0882C4" w14:textId="77777777" w:rsidR="002A522D" w:rsidRPr="00E371BD" w:rsidRDefault="002A522D"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5A094C7F" w:rsidR="002A522D" w:rsidRPr="00E371BD" w:rsidRDefault="002A522D" w:rsidP="00B3480C">
                      <w:pPr>
                        <w:spacing w:before="634" w:line="206" w:lineRule="auto"/>
                        <w:ind w:right="5204"/>
                        <w:rPr>
                          <w:b/>
                          <w:bCs/>
                          <w:color w:val="FFFFFF"/>
                          <w:sz w:val="46"/>
                        </w:rPr>
                      </w:pPr>
                      <w:r w:rsidRPr="005870B8">
                        <w:rPr>
                          <w:rFonts w:ascii="Manrope" w:hAnsi="Manrope"/>
                          <w:b/>
                          <w:bCs/>
                          <w:color w:val="FFFFFF"/>
                          <w:sz w:val="46"/>
                        </w:rPr>
                        <w:t>Wessex Lodge School</w:t>
                      </w:r>
                      <w:r>
                        <w:rPr>
                          <w:rFonts w:ascii="Manrope" w:hAnsi="Manrope"/>
                          <w:b/>
                          <w:bCs/>
                          <w:color w:val="FFFFFF"/>
                          <w:sz w:val="46"/>
                        </w:rPr>
                        <w:t xml:space="preserve">     </w:t>
                      </w:r>
                      <w:r w:rsidRPr="005870B8">
                        <w:drawing>
                          <wp:inline distT="0" distB="0" distL="0" distR="0" wp14:anchorId="661C1114" wp14:editId="0A4A28BB">
                            <wp:extent cx="2042160" cy="175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2160" cy="1752600"/>
                                    </a:xfrm>
                                    <a:prstGeom prst="rect">
                                      <a:avLst/>
                                    </a:prstGeom>
                                    <a:noFill/>
                                    <a:ln>
                                      <a:noFill/>
                                    </a:ln>
                                  </pic:spPr>
                                </pic:pic>
                              </a:graphicData>
                            </a:graphic>
                          </wp:inline>
                        </w:drawing>
                      </w:r>
                    </w:p>
                    <w:p w14:paraId="35CCF652" w14:textId="3F617CFF" w:rsidR="002A522D" w:rsidRPr="00E371BD" w:rsidRDefault="002A522D" w:rsidP="00B3480C">
                      <w:pPr>
                        <w:spacing w:before="634" w:line="206" w:lineRule="auto"/>
                        <w:ind w:right="5204"/>
                        <w:rPr>
                          <w:color w:val="FFFFFF"/>
                          <w:sz w:val="46"/>
                        </w:rPr>
                      </w:pPr>
                      <w:r w:rsidRPr="00E371BD">
                        <w:rPr>
                          <w:color w:val="FFFFFF"/>
                          <w:sz w:val="46"/>
                        </w:rPr>
                        <w:t xml:space="preserve">Designated Safeguarding </w:t>
                      </w:r>
                      <w:proofErr w:type="gramStart"/>
                      <w:r w:rsidRPr="00E371BD">
                        <w:rPr>
                          <w:color w:val="FFFFFF"/>
                          <w:sz w:val="46"/>
                        </w:rPr>
                        <w:t xml:space="preserve">Lead </w:t>
                      </w:r>
                      <w:r w:rsidR="00666C51">
                        <w:rPr>
                          <w:color w:val="FFFFFF"/>
                          <w:sz w:val="46"/>
                        </w:rPr>
                        <w:t xml:space="preserve"> </w:t>
                      </w:r>
                      <w:r>
                        <w:rPr>
                          <w:color w:val="FFFFFF"/>
                          <w:sz w:val="46"/>
                        </w:rPr>
                        <w:t>Jemma</w:t>
                      </w:r>
                      <w:proofErr w:type="gramEnd"/>
                      <w:r>
                        <w:rPr>
                          <w:color w:val="FFFFFF"/>
                          <w:sz w:val="46"/>
                        </w:rPr>
                        <w:t xml:space="preserve"> Latham</w:t>
                      </w:r>
                    </w:p>
                    <w:p w14:paraId="13128228" w14:textId="77777777" w:rsidR="002A522D" w:rsidRPr="00E371BD" w:rsidRDefault="002A522D" w:rsidP="00B3480C">
                      <w:pPr>
                        <w:spacing w:before="634" w:line="206" w:lineRule="auto"/>
                        <w:ind w:right="5204"/>
                        <w:rPr>
                          <w:color w:val="FFFFFF"/>
                          <w:sz w:val="46"/>
                        </w:rPr>
                      </w:pPr>
                      <w:r w:rsidRPr="00E371BD">
                        <w:rPr>
                          <w:color w:val="FFFFFF"/>
                          <w:sz w:val="46"/>
                        </w:rPr>
                        <w:t xml:space="preserve">Safeguarding Governor </w:t>
                      </w:r>
                      <w:r w:rsidRPr="00E371BD">
                        <w:rPr>
                          <w:color w:val="FFFFFF"/>
                          <w:sz w:val="46"/>
                          <w:highlight w:val="yellow"/>
                        </w:rPr>
                        <w:t>[</w:t>
                      </w:r>
                      <w:r w:rsidRPr="00E371BD">
                        <w:rPr>
                          <w:color w:val="FFFFFF"/>
                          <w:sz w:val="46"/>
                        </w:rPr>
                        <w:t>Inser</w:t>
                      </w:r>
                      <w:bookmarkStart w:id="1" w:name="_GoBack"/>
                      <w:bookmarkEnd w:id="1"/>
                      <w:r w:rsidRPr="00E371BD">
                        <w:rPr>
                          <w:color w:val="FFFFFF"/>
                          <w:sz w:val="46"/>
                        </w:rPr>
                        <w:t>t name</w:t>
                      </w:r>
                      <w:r w:rsidRPr="00E371BD">
                        <w:rPr>
                          <w:color w:val="FFFFFF"/>
                          <w:sz w:val="46"/>
                          <w:highlight w:val="yellow"/>
                        </w:rPr>
                        <w:t>]</w:t>
                      </w:r>
                    </w:p>
                    <w:p w14:paraId="4817EE41" w14:textId="77777777" w:rsidR="002A522D" w:rsidRPr="00B3480C" w:rsidRDefault="002A522D" w:rsidP="00B3480C">
                      <w:pPr>
                        <w:rPr>
                          <w:rFonts w:ascii="Manrope" w:hAnsi="Manrope"/>
                          <w:color w:val="FFFFFF"/>
                        </w:rPr>
                      </w:pPr>
                    </w:p>
                  </w:txbxContent>
                </v:textbox>
                <w10:wrap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4A9C409E" w14:textId="77777777" w:rsidR="00D122A5" w:rsidRDefault="00D122A5" w:rsidP="008C2798">
      <w:pPr>
        <w:jc w:val="center"/>
        <w:rPr>
          <w:rFonts w:cs="Tahoma"/>
          <w:b/>
          <w:bCs/>
          <w:szCs w:val="24"/>
        </w:rPr>
      </w:pPr>
    </w:p>
    <w:p w14:paraId="13983DBB" w14:textId="77777777" w:rsidR="00D122A5" w:rsidRDefault="00D122A5" w:rsidP="008C2798">
      <w:pPr>
        <w:jc w:val="center"/>
        <w:rPr>
          <w:rFonts w:cs="Tahoma"/>
          <w:b/>
          <w:bCs/>
          <w:szCs w:val="24"/>
        </w:rPr>
      </w:pPr>
    </w:p>
    <w:p w14:paraId="514A4CA8" w14:textId="77777777" w:rsidR="00D122A5" w:rsidRDefault="00D122A5" w:rsidP="008C2798">
      <w:pPr>
        <w:jc w:val="center"/>
        <w:rPr>
          <w:rFonts w:cs="Tahoma"/>
          <w:b/>
          <w:bCs/>
          <w:szCs w:val="24"/>
        </w:rPr>
      </w:pPr>
    </w:p>
    <w:p w14:paraId="00CC7A3C" w14:textId="7777777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77777777" w:rsidR="00D122A5" w:rsidRDefault="00D122A5" w:rsidP="008C2798">
      <w:pPr>
        <w:jc w:val="cente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77777777"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7777777" w:rsidR="00D122A5" w:rsidRDefault="00D122A5" w:rsidP="008C2798">
      <w:pPr>
        <w:jc w:val="center"/>
        <w:rPr>
          <w:rFonts w:cs="Tahoma"/>
          <w:b/>
          <w:bCs/>
          <w:szCs w:val="24"/>
        </w:rPr>
      </w:pPr>
    </w:p>
    <w:p w14:paraId="36932649" w14:textId="77777777" w:rsidR="00D122A5" w:rsidRDefault="00D122A5" w:rsidP="008C2798">
      <w:pPr>
        <w:jc w:val="center"/>
        <w:rPr>
          <w:rFonts w:cs="Tahoma"/>
          <w:b/>
          <w:bCs/>
          <w:szCs w:val="24"/>
        </w:rPr>
      </w:pPr>
    </w:p>
    <w:p w14:paraId="4EA2D201" w14:textId="77777777" w:rsidR="00D122A5" w:rsidRDefault="00D122A5" w:rsidP="008C2798">
      <w:pPr>
        <w:jc w:val="center"/>
        <w:rPr>
          <w:rFonts w:cs="Tahoma"/>
          <w:b/>
          <w:bCs/>
          <w:szCs w:val="24"/>
        </w:rPr>
      </w:pP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even" r:id="rId12"/>
          <w:headerReference w:type="default" r:id="rId13"/>
          <w:footerReference w:type="even" r:id="rId14"/>
          <w:footerReference w:type="default" r:id="rId15"/>
          <w:headerReference w:type="first" r:id="rId16"/>
          <w:footerReference w:type="first" r:id="rId17"/>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477F48D7"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56" w:history="1">
        <w:r w:rsidR="00982612" w:rsidRPr="00982612">
          <w:rPr>
            <w:rStyle w:val="Hyperlink"/>
            <w:rFonts w:cs="Tahoma"/>
            <w:noProof/>
            <w:kern w:val="24"/>
            <w:szCs w:val="24"/>
          </w:rPr>
          <w:t xml:space="preserve">1.0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4"/>
            <w:szCs w:val="24"/>
          </w:rPr>
          <w:t>Policy statement</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_Toc237349356 \h </w:instrText>
        </w:r>
        <w:r w:rsidR="00982612" w:rsidRPr="00982612">
          <w:rPr>
            <w:noProof/>
            <w:webHidden/>
            <w:szCs w:val="24"/>
          </w:rPr>
        </w:r>
        <w:r w:rsidR="00982612" w:rsidRPr="00982612">
          <w:rPr>
            <w:noProof/>
            <w:webHidden/>
            <w:szCs w:val="24"/>
          </w:rPr>
          <w:fldChar w:fldCharType="separate"/>
        </w:r>
        <w:r w:rsidR="002D6C8D">
          <w:rPr>
            <w:noProof/>
            <w:webHidden/>
            <w:szCs w:val="24"/>
          </w:rPr>
          <w:t>3</w:t>
        </w:r>
        <w:r w:rsidR="00982612" w:rsidRPr="00982612">
          <w:rPr>
            <w:noProof/>
            <w:webHidden/>
            <w:szCs w:val="24"/>
          </w:rPr>
          <w:fldChar w:fldCharType="end"/>
        </w:r>
      </w:hyperlink>
    </w:p>
    <w:p w14:paraId="34D647A0" w14:textId="6BF4700E"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57" w:history="1">
        <w:r w:rsidR="00982612" w:rsidRPr="00982612">
          <w:rPr>
            <w:rStyle w:val="Hyperlink"/>
            <w:noProof/>
            <w:szCs w:val="24"/>
          </w:rPr>
          <w:t xml:space="preserve">2.0  </w:t>
        </w:r>
        <w:r w:rsidR="00982612">
          <w:rPr>
            <w:rStyle w:val="Hyperlink"/>
            <w:noProof/>
            <w:szCs w:val="24"/>
          </w:rPr>
          <w:tab/>
        </w:r>
        <w:r w:rsidR="00982612" w:rsidRPr="00982612">
          <w:rPr>
            <w:rStyle w:val="Hyperlink"/>
            <w:noProof/>
            <w:szCs w:val="24"/>
          </w:rPr>
          <w:t>Local Arrangements for the school</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_Toc237349357 \h </w:instrText>
        </w:r>
        <w:r w:rsidR="00982612" w:rsidRPr="00982612">
          <w:rPr>
            <w:noProof/>
            <w:webHidden/>
            <w:szCs w:val="24"/>
          </w:rPr>
        </w:r>
        <w:r w:rsidR="00982612" w:rsidRPr="00982612">
          <w:rPr>
            <w:noProof/>
            <w:webHidden/>
            <w:szCs w:val="24"/>
          </w:rPr>
          <w:fldChar w:fldCharType="separate"/>
        </w:r>
        <w:r w:rsidR="002D6C8D">
          <w:rPr>
            <w:noProof/>
            <w:webHidden/>
            <w:szCs w:val="24"/>
          </w:rPr>
          <w:t>5</w:t>
        </w:r>
        <w:r w:rsidR="00982612" w:rsidRPr="00982612">
          <w:rPr>
            <w:noProof/>
            <w:webHidden/>
            <w:szCs w:val="24"/>
          </w:rPr>
          <w:fldChar w:fldCharType="end"/>
        </w:r>
      </w:hyperlink>
    </w:p>
    <w:p w14:paraId="1B8689FD" w14:textId="64E4E89C"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58" w:history="1">
        <w:r w:rsidR="00982612" w:rsidRPr="00982612">
          <w:rPr>
            <w:rStyle w:val="Hyperlink"/>
            <w:rFonts w:cs="Tahoma"/>
            <w:noProof/>
            <w:kern w:val="22"/>
            <w:szCs w:val="24"/>
          </w:rPr>
          <w:t xml:space="preserve">3.0 </w:t>
        </w:r>
        <w:r w:rsidR="00982612" w:rsidRPr="00982612">
          <w:rPr>
            <w:rFonts w:eastAsiaTheme="minorEastAsia" w:cstheme="minorBidi"/>
            <w:noProof/>
            <w:kern w:val="2"/>
            <w:szCs w:val="24"/>
            <w:lang w:eastAsia="en-GB"/>
            <w14:ligatures w14:val="standardContextual"/>
          </w:rPr>
          <w:tab/>
        </w:r>
        <w:r w:rsidR="00982612" w:rsidRPr="00982612">
          <w:rPr>
            <w:rStyle w:val="Hyperlink"/>
            <w:noProof/>
            <w:kern w:val="24"/>
            <w:szCs w:val="24"/>
          </w:rPr>
          <w:t>What is safeguarding and child protection?</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_Toc237349358 \h </w:instrText>
        </w:r>
        <w:r w:rsidR="00982612" w:rsidRPr="00982612">
          <w:rPr>
            <w:noProof/>
            <w:webHidden/>
            <w:szCs w:val="24"/>
          </w:rPr>
        </w:r>
        <w:r w:rsidR="00982612" w:rsidRPr="00982612">
          <w:rPr>
            <w:noProof/>
            <w:webHidden/>
            <w:szCs w:val="24"/>
          </w:rPr>
          <w:fldChar w:fldCharType="separate"/>
        </w:r>
        <w:r w:rsidR="002D6C8D">
          <w:rPr>
            <w:noProof/>
            <w:webHidden/>
            <w:szCs w:val="24"/>
          </w:rPr>
          <w:t>7</w:t>
        </w:r>
        <w:r w:rsidR="00982612" w:rsidRPr="00982612">
          <w:rPr>
            <w:noProof/>
            <w:webHidden/>
            <w:szCs w:val="24"/>
          </w:rPr>
          <w:fldChar w:fldCharType="end"/>
        </w:r>
      </w:hyperlink>
    </w:p>
    <w:p w14:paraId="13685F9E" w14:textId="5FD954E5"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59" w:history="1">
        <w:r w:rsidR="00982612" w:rsidRPr="00982612">
          <w:rPr>
            <w:rStyle w:val="Hyperlink"/>
            <w:rFonts w:cs="Tahoma"/>
            <w:noProof/>
            <w:kern w:val="22"/>
            <w:szCs w:val="24"/>
          </w:rPr>
          <w:t>4.0   The role of governors, the proprietor and senior managers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_Toc237349359 \h </w:instrText>
        </w:r>
        <w:r w:rsidR="00982612" w:rsidRPr="00982612">
          <w:rPr>
            <w:noProof/>
            <w:webHidden/>
            <w:szCs w:val="24"/>
          </w:rPr>
        </w:r>
        <w:r w:rsidR="00982612" w:rsidRPr="00982612">
          <w:rPr>
            <w:noProof/>
            <w:webHidden/>
            <w:szCs w:val="24"/>
          </w:rPr>
          <w:fldChar w:fldCharType="separate"/>
        </w:r>
        <w:r w:rsidR="002D6C8D">
          <w:rPr>
            <w:noProof/>
            <w:webHidden/>
            <w:szCs w:val="24"/>
          </w:rPr>
          <w:t>9</w:t>
        </w:r>
        <w:r w:rsidR="00982612" w:rsidRPr="00982612">
          <w:rPr>
            <w:noProof/>
            <w:webHidden/>
            <w:szCs w:val="24"/>
          </w:rPr>
          <w:fldChar w:fldCharType="end"/>
        </w:r>
      </w:hyperlink>
    </w:p>
    <w:p w14:paraId="2628E66C" w14:textId="23EF4C16"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60" w:history="1">
        <w:r w:rsidR="00982612" w:rsidRPr="00982612">
          <w:rPr>
            <w:rStyle w:val="Hyperlink"/>
            <w:rFonts w:cs="Tahoma"/>
            <w:noProof/>
            <w:kern w:val="22"/>
            <w:szCs w:val="24"/>
          </w:rPr>
          <w:t xml:space="preserve">5.0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Designated Safeguarding Lead (DSL)</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_Toc237349360 \h </w:instrText>
        </w:r>
        <w:r w:rsidR="00982612" w:rsidRPr="00982612">
          <w:rPr>
            <w:noProof/>
            <w:webHidden/>
            <w:szCs w:val="24"/>
          </w:rPr>
        </w:r>
        <w:r w:rsidR="00982612" w:rsidRPr="00982612">
          <w:rPr>
            <w:noProof/>
            <w:webHidden/>
            <w:szCs w:val="24"/>
          </w:rPr>
          <w:fldChar w:fldCharType="separate"/>
        </w:r>
        <w:r w:rsidR="002D6C8D">
          <w:rPr>
            <w:noProof/>
            <w:webHidden/>
            <w:szCs w:val="24"/>
          </w:rPr>
          <w:t>12</w:t>
        </w:r>
        <w:r w:rsidR="00982612" w:rsidRPr="00982612">
          <w:rPr>
            <w:noProof/>
            <w:webHidden/>
            <w:szCs w:val="24"/>
          </w:rPr>
          <w:fldChar w:fldCharType="end"/>
        </w:r>
      </w:hyperlink>
    </w:p>
    <w:p w14:paraId="0A1C95A7" w14:textId="6A0AF80A"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61" w:history="1">
        <w:r w:rsidR="00982612" w:rsidRPr="00982612">
          <w:rPr>
            <w:rStyle w:val="Hyperlink"/>
            <w:rFonts w:cs="Tahoma"/>
            <w:noProof/>
            <w:kern w:val="22"/>
            <w:szCs w:val="24"/>
          </w:rPr>
          <w:t xml:space="preserve">6.0 </w:t>
        </w:r>
        <w:r w:rsidR="00982612">
          <w:rPr>
            <w:rStyle w:val="Hyperlink"/>
            <w:rFonts w:cs="Tahoma"/>
            <w:noProof/>
            <w:kern w:val="22"/>
            <w:szCs w:val="24"/>
          </w:rPr>
          <w:tab/>
        </w:r>
        <w:r w:rsidR="00982612" w:rsidRPr="00982612">
          <w:rPr>
            <w:rStyle w:val="Hyperlink"/>
            <w:rFonts w:cs="Tahoma"/>
            <w:noProof/>
            <w:kern w:val="22"/>
            <w:szCs w:val="24"/>
          </w:rPr>
          <w:t xml:space="preserve">Safeguarding Training and Updates for all </w:t>
        </w:r>
        <w:r w:rsidR="00982612" w:rsidRPr="00982612">
          <w:rPr>
            <w:rStyle w:val="Hyperlink"/>
            <w:rFonts w:cs="Tahoma"/>
            <w:noProof/>
            <w:kern w:val="22"/>
            <w:szCs w:val="24"/>
            <w:shd w:val="clear" w:color="auto" w:fill="FFFFFF"/>
          </w:rPr>
          <w:t>team members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_Toc237349361 \h </w:instrText>
        </w:r>
        <w:r w:rsidR="00982612" w:rsidRPr="00982612">
          <w:rPr>
            <w:noProof/>
            <w:webHidden/>
            <w:szCs w:val="24"/>
          </w:rPr>
        </w:r>
        <w:r w:rsidR="00982612" w:rsidRPr="00982612">
          <w:rPr>
            <w:noProof/>
            <w:webHidden/>
            <w:szCs w:val="24"/>
          </w:rPr>
          <w:fldChar w:fldCharType="separate"/>
        </w:r>
        <w:r w:rsidR="002D6C8D">
          <w:rPr>
            <w:noProof/>
            <w:webHidden/>
            <w:szCs w:val="24"/>
          </w:rPr>
          <w:t>15</w:t>
        </w:r>
        <w:r w:rsidR="00982612" w:rsidRPr="00982612">
          <w:rPr>
            <w:noProof/>
            <w:webHidden/>
            <w:szCs w:val="24"/>
          </w:rPr>
          <w:fldChar w:fldCharType="end"/>
        </w:r>
      </w:hyperlink>
    </w:p>
    <w:p w14:paraId="05A5E809" w14:textId="47232EF2"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62" w:history="1">
        <w:r w:rsidR="00982612" w:rsidRPr="00982612">
          <w:rPr>
            <w:rStyle w:val="Hyperlink"/>
            <w:rFonts w:cs="Tahoma"/>
            <w:noProof/>
            <w:kern w:val="22"/>
            <w:szCs w:val="24"/>
          </w:rPr>
          <w:t xml:space="preserve">7.0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Roles and Responsibilities of T</w:t>
        </w:r>
        <w:r w:rsidR="00982612" w:rsidRPr="00982612">
          <w:rPr>
            <w:rStyle w:val="Hyperlink"/>
            <w:rFonts w:cs="Tahoma"/>
            <w:noProof/>
            <w:kern w:val="22"/>
            <w:szCs w:val="24"/>
            <w:shd w:val="clear" w:color="auto" w:fill="FFFFFF"/>
          </w:rPr>
          <w:t>eam Members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_Toc237349362 \h </w:instrText>
        </w:r>
        <w:r w:rsidR="00982612" w:rsidRPr="00982612">
          <w:rPr>
            <w:noProof/>
            <w:webHidden/>
            <w:szCs w:val="24"/>
          </w:rPr>
        </w:r>
        <w:r w:rsidR="00982612" w:rsidRPr="00982612">
          <w:rPr>
            <w:noProof/>
            <w:webHidden/>
            <w:szCs w:val="24"/>
          </w:rPr>
          <w:fldChar w:fldCharType="separate"/>
        </w:r>
        <w:r w:rsidR="002D6C8D">
          <w:rPr>
            <w:noProof/>
            <w:webHidden/>
            <w:szCs w:val="24"/>
          </w:rPr>
          <w:t>17</w:t>
        </w:r>
        <w:r w:rsidR="00982612" w:rsidRPr="00982612">
          <w:rPr>
            <w:noProof/>
            <w:webHidden/>
            <w:szCs w:val="24"/>
          </w:rPr>
          <w:fldChar w:fldCharType="end"/>
        </w:r>
      </w:hyperlink>
    </w:p>
    <w:p w14:paraId="48C355DE" w14:textId="5DAD972A"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63" w:history="1">
        <w:r w:rsidR="00982612" w:rsidRPr="00982612">
          <w:rPr>
            <w:rStyle w:val="Hyperlink"/>
            <w:rFonts w:cs="Tahoma"/>
            <w:noProof/>
            <w:kern w:val="22"/>
            <w:szCs w:val="24"/>
          </w:rPr>
          <w:t xml:space="preserve">8.0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Safer Recruitment</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_Toc237349363 \h </w:instrText>
        </w:r>
        <w:r w:rsidR="00982612" w:rsidRPr="00982612">
          <w:rPr>
            <w:noProof/>
            <w:webHidden/>
            <w:szCs w:val="24"/>
          </w:rPr>
        </w:r>
        <w:r w:rsidR="00982612" w:rsidRPr="00982612">
          <w:rPr>
            <w:noProof/>
            <w:webHidden/>
            <w:szCs w:val="24"/>
          </w:rPr>
          <w:fldChar w:fldCharType="separate"/>
        </w:r>
        <w:r w:rsidR="002D6C8D">
          <w:rPr>
            <w:noProof/>
            <w:webHidden/>
            <w:szCs w:val="24"/>
          </w:rPr>
          <w:t>21</w:t>
        </w:r>
        <w:r w:rsidR="00982612" w:rsidRPr="00982612">
          <w:rPr>
            <w:noProof/>
            <w:webHidden/>
            <w:szCs w:val="24"/>
          </w:rPr>
          <w:fldChar w:fldCharType="end"/>
        </w:r>
      </w:hyperlink>
    </w:p>
    <w:p w14:paraId="08C2131F" w14:textId="32B38A99"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64" w:history="1">
        <w:r w:rsidR="00982612" w:rsidRPr="00982612">
          <w:rPr>
            <w:rStyle w:val="Hyperlink"/>
            <w:rFonts w:cs="Tahoma"/>
            <w:noProof/>
            <w:kern w:val="22"/>
            <w:szCs w:val="24"/>
          </w:rPr>
          <w:t>9.0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Universal and Community-based Early Help and Targeted Early Help</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_Toc237349364 \h </w:instrText>
        </w:r>
        <w:r w:rsidR="00982612" w:rsidRPr="00982612">
          <w:rPr>
            <w:noProof/>
            <w:webHidden/>
            <w:szCs w:val="24"/>
          </w:rPr>
        </w:r>
        <w:r w:rsidR="00982612" w:rsidRPr="00982612">
          <w:rPr>
            <w:noProof/>
            <w:webHidden/>
            <w:szCs w:val="24"/>
          </w:rPr>
          <w:fldChar w:fldCharType="separate"/>
        </w:r>
        <w:r w:rsidR="002D6C8D">
          <w:rPr>
            <w:noProof/>
            <w:webHidden/>
            <w:szCs w:val="24"/>
          </w:rPr>
          <w:t>22</w:t>
        </w:r>
        <w:r w:rsidR="00982612" w:rsidRPr="00982612">
          <w:rPr>
            <w:noProof/>
            <w:webHidden/>
            <w:szCs w:val="24"/>
          </w:rPr>
          <w:fldChar w:fldCharType="end"/>
        </w:r>
      </w:hyperlink>
    </w:p>
    <w:p w14:paraId="18644E34" w14:textId="74D4E0EB"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65" w:history="1">
        <w:r w:rsidR="00982612" w:rsidRPr="00982612">
          <w:rPr>
            <w:rStyle w:val="Hyperlink"/>
            <w:rFonts w:cs="Tahoma"/>
            <w:noProof/>
            <w:kern w:val="22"/>
            <w:szCs w:val="24"/>
          </w:rPr>
          <w:t>10.0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Reporting concerns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_Toc237349365 \h </w:instrText>
        </w:r>
        <w:r w:rsidR="00982612" w:rsidRPr="00982612">
          <w:rPr>
            <w:noProof/>
            <w:webHidden/>
            <w:szCs w:val="24"/>
          </w:rPr>
        </w:r>
        <w:r w:rsidR="00982612" w:rsidRPr="00982612">
          <w:rPr>
            <w:noProof/>
            <w:webHidden/>
            <w:szCs w:val="24"/>
          </w:rPr>
          <w:fldChar w:fldCharType="separate"/>
        </w:r>
        <w:r w:rsidR="002D6C8D">
          <w:rPr>
            <w:noProof/>
            <w:webHidden/>
            <w:szCs w:val="24"/>
          </w:rPr>
          <w:t>23</w:t>
        </w:r>
        <w:r w:rsidR="00982612" w:rsidRPr="00982612">
          <w:rPr>
            <w:noProof/>
            <w:webHidden/>
            <w:szCs w:val="24"/>
          </w:rPr>
          <w:fldChar w:fldCharType="end"/>
        </w:r>
      </w:hyperlink>
    </w:p>
    <w:p w14:paraId="5B18CE5F" w14:textId="45DCF7F6"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66" w:history="1">
        <w:r w:rsidR="00982612" w:rsidRPr="00982612">
          <w:rPr>
            <w:rStyle w:val="Hyperlink"/>
            <w:rFonts w:cs="Tahoma"/>
            <w:noProof/>
            <w:kern w:val="22"/>
            <w:szCs w:val="24"/>
          </w:rPr>
          <w:t>11.0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Managing Referrals to DBS and professional  bodies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_Toc237349366 \h </w:instrText>
        </w:r>
        <w:r w:rsidR="00982612" w:rsidRPr="00982612">
          <w:rPr>
            <w:noProof/>
            <w:webHidden/>
            <w:szCs w:val="24"/>
          </w:rPr>
        </w:r>
        <w:r w:rsidR="00982612" w:rsidRPr="00982612">
          <w:rPr>
            <w:noProof/>
            <w:webHidden/>
            <w:szCs w:val="24"/>
          </w:rPr>
          <w:fldChar w:fldCharType="separate"/>
        </w:r>
        <w:r w:rsidR="002D6C8D">
          <w:rPr>
            <w:noProof/>
            <w:webHidden/>
            <w:szCs w:val="24"/>
          </w:rPr>
          <w:t>24</w:t>
        </w:r>
        <w:r w:rsidR="00982612" w:rsidRPr="00982612">
          <w:rPr>
            <w:noProof/>
            <w:webHidden/>
            <w:szCs w:val="24"/>
          </w:rPr>
          <w:fldChar w:fldCharType="end"/>
        </w:r>
      </w:hyperlink>
    </w:p>
    <w:p w14:paraId="61B1F62A" w14:textId="6E278CD8"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67" w:history="1">
        <w:r w:rsidR="00982612" w:rsidRPr="00982612">
          <w:rPr>
            <w:rStyle w:val="Hyperlink"/>
            <w:rFonts w:cs="Tahoma"/>
            <w:noProof/>
            <w:kern w:val="22"/>
            <w:szCs w:val="24"/>
          </w:rPr>
          <w:t xml:space="preserve">12.0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Partnership working and sharing information</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_Toc237349367 \h </w:instrText>
        </w:r>
        <w:r w:rsidR="00982612" w:rsidRPr="00982612">
          <w:rPr>
            <w:noProof/>
            <w:webHidden/>
            <w:szCs w:val="24"/>
          </w:rPr>
        </w:r>
        <w:r w:rsidR="00982612" w:rsidRPr="00982612">
          <w:rPr>
            <w:noProof/>
            <w:webHidden/>
            <w:szCs w:val="24"/>
          </w:rPr>
          <w:fldChar w:fldCharType="separate"/>
        </w:r>
        <w:r w:rsidR="002D6C8D">
          <w:rPr>
            <w:noProof/>
            <w:webHidden/>
            <w:szCs w:val="24"/>
          </w:rPr>
          <w:t>25</w:t>
        </w:r>
        <w:r w:rsidR="00982612" w:rsidRPr="00982612">
          <w:rPr>
            <w:noProof/>
            <w:webHidden/>
            <w:szCs w:val="24"/>
          </w:rPr>
          <w:fldChar w:fldCharType="end"/>
        </w:r>
      </w:hyperlink>
    </w:p>
    <w:p w14:paraId="033D996E" w14:textId="738F6C2A"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68" w:history="1">
        <w:r w:rsidR="00982612" w:rsidRPr="00982612">
          <w:rPr>
            <w:rStyle w:val="Hyperlink"/>
            <w:rFonts w:cs="Tahoma"/>
            <w:noProof/>
            <w:kern w:val="22"/>
            <w:szCs w:val="24"/>
          </w:rPr>
          <w:t xml:space="preserve">13.0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 xml:space="preserve">Child-on-child abuse </w:t>
        </w:r>
        <w:r w:rsidR="00982612" w:rsidRPr="00FC6DBE">
          <w:rPr>
            <w:rStyle w:val="Hyperlink"/>
            <w:rFonts w:cs="Tahoma"/>
            <w:noProof/>
            <w:kern w:val="22"/>
            <w:szCs w:val="24"/>
          </w:rPr>
          <w:t>(including harassment and violence)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_Toc237349368 \h </w:instrText>
        </w:r>
        <w:r w:rsidR="00982612" w:rsidRPr="00982612">
          <w:rPr>
            <w:noProof/>
            <w:webHidden/>
            <w:szCs w:val="24"/>
          </w:rPr>
        </w:r>
        <w:r w:rsidR="00982612" w:rsidRPr="00982612">
          <w:rPr>
            <w:noProof/>
            <w:webHidden/>
            <w:szCs w:val="24"/>
          </w:rPr>
          <w:fldChar w:fldCharType="separate"/>
        </w:r>
        <w:r w:rsidR="002D6C8D">
          <w:rPr>
            <w:noProof/>
            <w:webHidden/>
            <w:szCs w:val="24"/>
          </w:rPr>
          <w:t>26</w:t>
        </w:r>
        <w:r w:rsidR="00982612" w:rsidRPr="00982612">
          <w:rPr>
            <w:noProof/>
            <w:webHidden/>
            <w:szCs w:val="24"/>
          </w:rPr>
          <w:fldChar w:fldCharType="end"/>
        </w:r>
      </w:hyperlink>
    </w:p>
    <w:p w14:paraId="6D33C136" w14:textId="40233515"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69" w:history="1">
        <w:r w:rsidR="00982612" w:rsidRPr="00982612">
          <w:rPr>
            <w:rStyle w:val="Hyperlink"/>
            <w:rFonts w:cs="Tahoma"/>
            <w:noProof/>
            <w:kern w:val="22"/>
            <w:szCs w:val="24"/>
          </w:rPr>
          <w:t>14.0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Bullying (Please also see the Anti-bullying</w:t>
        </w:r>
        <w:r w:rsidR="00982612" w:rsidRPr="00982612">
          <w:rPr>
            <w:rStyle w:val="Hyperlink"/>
            <w:rFonts w:cs="Tahoma"/>
            <w:i/>
            <w:iCs/>
            <w:noProof/>
            <w:kern w:val="22"/>
            <w:szCs w:val="24"/>
          </w:rPr>
          <w:t xml:space="preserve"> Policy and Behaviour Policy</w:t>
        </w:r>
        <w:r w:rsidR="00982612" w:rsidRPr="00982612">
          <w:rPr>
            <w:rStyle w:val="Hyperlink"/>
            <w:rFonts w:cs="Tahoma"/>
            <w:noProof/>
            <w:kern w:val="22"/>
            <w:szCs w:val="24"/>
          </w:rPr>
          <w:t>)</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_Toc237349369 \h </w:instrText>
        </w:r>
        <w:r w:rsidR="00982612" w:rsidRPr="00982612">
          <w:rPr>
            <w:noProof/>
            <w:webHidden/>
            <w:szCs w:val="24"/>
          </w:rPr>
        </w:r>
        <w:r w:rsidR="00982612" w:rsidRPr="00982612">
          <w:rPr>
            <w:noProof/>
            <w:webHidden/>
            <w:szCs w:val="24"/>
          </w:rPr>
          <w:fldChar w:fldCharType="separate"/>
        </w:r>
        <w:r w:rsidR="002D6C8D">
          <w:rPr>
            <w:noProof/>
            <w:webHidden/>
            <w:szCs w:val="24"/>
          </w:rPr>
          <w:t>30</w:t>
        </w:r>
        <w:r w:rsidR="00982612" w:rsidRPr="00982612">
          <w:rPr>
            <w:noProof/>
            <w:webHidden/>
            <w:szCs w:val="24"/>
          </w:rPr>
          <w:fldChar w:fldCharType="end"/>
        </w:r>
      </w:hyperlink>
    </w:p>
    <w:p w14:paraId="758833EB" w14:textId="55D2D08B" w:rsidR="00982612" w:rsidRPr="00982612" w:rsidRDefault="002A522D" w:rsidP="00982612">
      <w:pPr>
        <w:pStyle w:val="TOC1"/>
        <w:rPr>
          <w:rFonts w:eastAsiaTheme="minorEastAsia" w:cstheme="minorBidi"/>
          <w:noProof/>
          <w:kern w:val="2"/>
          <w:szCs w:val="24"/>
          <w:lang w:eastAsia="en-GB"/>
          <w14:ligatures w14:val="standardContextual"/>
        </w:rPr>
      </w:pPr>
      <w:hyperlink w:anchor="_Toc237349370" w:history="1">
        <w:r w:rsidR="00982612" w:rsidRPr="00982612">
          <w:rPr>
            <w:rStyle w:val="Hyperlink"/>
            <w:rFonts w:cs="Tahoma"/>
            <w:noProof/>
            <w:kern w:val="22"/>
            <w:szCs w:val="24"/>
          </w:rPr>
          <w:t xml:space="preserve">15.0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Preventative Strategies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_Toc237349370 \h </w:instrText>
        </w:r>
        <w:r w:rsidR="00982612" w:rsidRPr="00982612">
          <w:rPr>
            <w:noProof/>
            <w:webHidden/>
            <w:szCs w:val="24"/>
          </w:rPr>
        </w:r>
        <w:r w:rsidR="00982612" w:rsidRPr="00982612">
          <w:rPr>
            <w:noProof/>
            <w:webHidden/>
            <w:szCs w:val="24"/>
          </w:rPr>
          <w:fldChar w:fldCharType="separate"/>
        </w:r>
        <w:r w:rsidR="002D6C8D">
          <w:rPr>
            <w:noProof/>
            <w:webHidden/>
            <w:szCs w:val="24"/>
          </w:rPr>
          <w:t>31</w:t>
        </w:r>
        <w:r w:rsidR="00982612" w:rsidRPr="00982612">
          <w:rPr>
            <w:noProof/>
            <w:webHidden/>
            <w:szCs w:val="24"/>
          </w:rPr>
          <w:fldChar w:fldCharType="end"/>
        </w:r>
      </w:hyperlink>
    </w:p>
    <w:p w14:paraId="053CC685" w14:textId="6A118D66" w:rsidR="00982612" w:rsidRPr="00982612" w:rsidRDefault="002A522D">
      <w:pPr>
        <w:pStyle w:val="TOC1"/>
        <w:rPr>
          <w:rFonts w:eastAsiaTheme="minorEastAsia" w:cstheme="minorBidi"/>
          <w:noProof/>
          <w:kern w:val="2"/>
          <w:szCs w:val="24"/>
          <w:lang w:eastAsia="en-GB"/>
          <w14:ligatures w14:val="standardContextual"/>
        </w:rPr>
      </w:pPr>
      <w:hyperlink w:anchor="_Toc237349371" w:history="1">
        <w:r w:rsidR="00982612" w:rsidRPr="00982612">
          <w:rPr>
            <w:rStyle w:val="Hyperlink"/>
            <w:noProof/>
            <w:szCs w:val="24"/>
          </w:rPr>
          <w:t>16.0 Online Safety and Security</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_Toc237349371 \h </w:instrText>
        </w:r>
        <w:r w:rsidR="00982612" w:rsidRPr="00982612">
          <w:rPr>
            <w:noProof/>
            <w:webHidden/>
            <w:szCs w:val="24"/>
          </w:rPr>
        </w:r>
        <w:r w:rsidR="00982612" w:rsidRPr="00982612">
          <w:rPr>
            <w:noProof/>
            <w:webHidden/>
            <w:szCs w:val="24"/>
          </w:rPr>
          <w:fldChar w:fldCharType="separate"/>
        </w:r>
        <w:r w:rsidR="002D6C8D">
          <w:rPr>
            <w:noProof/>
            <w:webHidden/>
            <w:szCs w:val="24"/>
          </w:rPr>
          <w:t>32</w:t>
        </w:r>
        <w:r w:rsidR="00982612" w:rsidRPr="00982612">
          <w:rPr>
            <w:noProof/>
            <w:webHidden/>
            <w:szCs w:val="24"/>
          </w:rPr>
          <w:fldChar w:fldCharType="end"/>
        </w:r>
      </w:hyperlink>
    </w:p>
    <w:p w14:paraId="07989172" w14:textId="11CE3DB2" w:rsidR="00982612" w:rsidRPr="00982612" w:rsidRDefault="002A522D">
      <w:pPr>
        <w:pStyle w:val="TOC1"/>
        <w:rPr>
          <w:rFonts w:eastAsiaTheme="minorEastAsia" w:cstheme="minorBidi"/>
          <w:noProof/>
          <w:kern w:val="2"/>
          <w:szCs w:val="24"/>
          <w:lang w:eastAsia="en-GB"/>
          <w14:ligatures w14:val="standardContextual"/>
        </w:rPr>
      </w:pPr>
      <w:hyperlink w:anchor="_Toc237349372" w:history="1">
        <w:r w:rsidR="00982612" w:rsidRPr="00982612">
          <w:rPr>
            <w:rStyle w:val="Hyperlink"/>
            <w:rFonts w:cs="Tahoma"/>
            <w:noProof/>
            <w:kern w:val="22"/>
            <w:szCs w:val="24"/>
          </w:rPr>
          <w:t>17.0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Children and young people who are absent from education</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_Toc237349372 \h </w:instrText>
        </w:r>
        <w:r w:rsidR="00982612" w:rsidRPr="00982612">
          <w:rPr>
            <w:noProof/>
            <w:webHidden/>
            <w:szCs w:val="24"/>
          </w:rPr>
        </w:r>
        <w:r w:rsidR="00982612" w:rsidRPr="00982612">
          <w:rPr>
            <w:noProof/>
            <w:webHidden/>
            <w:szCs w:val="24"/>
          </w:rPr>
          <w:fldChar w:fldCharType="separate"/>
        </w:r>
        <w:r w:rsidR="002D6C8D">
          <w:rPr>
            <w:noProof/>
            <w:webHidden/>
            <w:szCs w:val="24"/>
          </w:rPr>
          <w:t>34</w:t>
        </w:r>
        <w:r w:rsidR="00982612" w:rsidRPr="00982612">
          <w:rPr>
            <w:noProof/>
            <w:webHidden/>
            <w:szCs w:val="24"/>
          </w:rPr>
          <w:fldChar w:fldCharType="end"/>
        </w:r>
      </w:hyperlink>
    </w:p>
    <w:p w14:paraId="03106D94" w14:textId="3410B1C9" w:rsidR="00982612" w:rsidRPr="00982612" w:rsidRDefault="002A522D">
      <w:pPr>
        <w:pStyle w:val="TOC1"/>
        <w:rPr>
          <w:rFonts w:eastAsiaTheme="minorEastAsia" w:cstheme="minorBidi"/>
          <w:noProof/>
          <w:kern w:val="2"/>
          <w:szCs w:val="24"/>
          <w:lang w:eastAsia="en-GB"/>
          <w14:ligatures w14:val="standardContextual"/>
        </w:rPr>
      </w:pPr>
      <w:hyperlink w:anchor="_Toc237349373" w:history="1">
        <w:r w:rsidR="00982612" w:rsidRPr="00982612">
          <w:rPr>
            <w:rStyle w:val="Hyperlink"/>
            <w:rFonts w:cs="Tahoma"/>
            <w:noProof/>
            <w:kern w:val="22"/>
            <w:szCs w:val="24"/>
          </w:rPr>
          <w:t>18.0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Child Sexual Exploitation (CSE) and Child Criminal Exploitation (CCE)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_Toc237349373 \h </w:instrText>
        </w:r>
        <w:r w:rsidR="00982612" w:rsidRPr="00982612">
          <w:rPr>
            <w:noProof/>
            <w:webHidden/>
            <w:szCs w:val="24"/>
          </w:rPr>
        </w:r>
        <w:r w:rsidR="00982612" w:rsidRPr="00982612">
          <w:rPr>
            <w:noProof/>
            <w:webHidden/>
            <w:szCs w:val="24"/>
          </w:rPr>
          <w:fldChar w:fldCharType="separate"/>
        </w:r>
        <w:r w:rsidR="002D6C8D">
          <w:rPr>
            <w:noProof/>
            <w:webHidden/>
            <w:szCs w:val="24"/>
          </w:rPr>
          <w:t>35</w:t>
        </w:r>
        <w:r w:rsidR="00982612" w:rsidRPr="00982612">
          <w:rPr>
            <w:noProof/>
            <w:webHidden/>
            <w:szCs w:val="24"/>
          </w:rPr>
          <w:fldChar w:fldCharType="end"/>
        </w:r>
      </w:hyperlink>
    </w:p>
    <w:p w14:paraId="28486BDB" w14:textId="78EDEE04" w:rsidR="00982612" w:rsidRPr="00982612" w:rsidRDefault="002A522D">
      <w:pPr>
        <w:pStyle w:val="TOC1"/>
        <w:rPr>
          <w:rFonts w:eastAsiaTheme="minorEastAsia" w:cstheme="minorBidi"/>
          <w:noProof/>
          <w:kern w:val="2"/>
          <w:szCs w:val="24"/>
          <w:lang w:eastAsia="en-GB"/>
          <w14:ligatures w14:val="standardContextual"/>
        </w:rPr>
      </w:pPr>
      <w:hyperlink w:anchor="_Toc237349374" w:history="1">
        <w:r w:rsidR="00982612" w:rsidRPr="00982612">
          <w:rPr>
            <w:rStyle w:val="Hyperlink"/>
            <w:rFonts w:cs="Tahoma"/>
            <w:noProof/>
            <w:kern w:val="22"/>
            <w:szCs w:val="24"/>
          </w:rPr>
          <w:t>19.0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4"/>
            <w:szCs w:val="24"/>
          </w:rPr>
          <w:t>Serious violence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_Toc237349374 \h </w:instrText>
        </w:r>
        <w:r w:rsidR="00982612" w:rsidRPr="00982612">
          <w:rPr>
            <w:noProof/>
            <w:webHidden/>
            <w:szCs w:val="24"/>
          </w:rPr>
        </w:r>
        <w:r w:rsidR="00982612" w:rsidRPr="00982612">
          <w:rPr>
            <w:noProof/>
            <w:webHidden/>
            <w:szCs w:val="24"/>
          </w:rPr>
          <w:fldChar w:fldCharType="separate"/>
        </w:r>
        <w:r w:rsidR="002D6C8D">
          <w:rPr>
            <w:noProof/>
            <w:webHidden/>
            <w:szCs w:val="24"/>
          </w:rPr>
          <w:t>36</w:t>
        </w:r>
        <w:r w:rsidR="00982612" w:rsidRPr="00982612">
          <w:rPr>
            <w:noProof/>
            <w:webHidden/>
            <w:szCs w:val="24"/>
          </w:rPr>
          <w:fldChar w:fldCharType="end"/>
        </w:r>
      </w:hyperlink>
    </w:p>
    <w:p w14:paraId="7D5E8706" w14:textId="76A42874" w:rsidR="00982612" w:rsidRPr="00982612" w:rsidRDefault="002A522D">
      <w:pPr>
        <w:pStyle w:val="TOC1"/>
        <w:rPr>
          <w:rFonts w:eastAsiaTheme="minorEastAsia" w:cstheme="minorBidi"/>
          <w:noProof/>
          <w:kern w:val="2"/>
          <w:szCs w:val="24"/>
          <w:lang w:eastAsia="en-GB"/>
          <w14:ligatures w14:val="standardContextual"/>
        </w:rPr>
      </w:pPr>
      <w:hyperlink w:anchor="_Toc237349375" w:history="1">
        <w:r w:rsidR="00982612" w:rsidRPr="00982612">
          <w:rPr>
            <w:rStyle w:val="Hyperlink"/>
            <w:rFonts w:cs="Tahoma"/>
            <w:noProof/>
            <w:kern w:val="22"/>
            <w:szCs w:val="24"/>
          </w:rPr>
          <w:t>20.0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‘Honour’-based abuse including FGM and Forced Marriage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_Toc237349375 \h </w:instrText>
        </w:r>
        <w:r w:rsidR="00982612" w:rsidRPr="00982612">
          <w:rPr>
            <w:noProof/>
            <w:webHidden/>
            <w:szCs w:val="24"/>
          </w:rPr>
        </w:r>
        <w:r w:rsidR="00982612" w:rsidRPr="00982612">
          <w:rPr>
            <w:noProof/>
            <w:webHidden/>
            <w:szCs w:val="24"/>
          </w:rPr>
          <w:fldChar w:fldCharType="separate"/>
        </w:r>
        <w:r w:rsidR="002D6C8D">
          <w:rPr>
            <w:noProof/>
            <w:webHidden/>
            <w:szCs w:val="24"/>
          </w:rPr>
          <w:t>37</w:t>
        </w:r>
        <w:r w:rsidR="00982612" w:rsidRPr="00982612">
          <w:rPr>
            <w:noProof/>
            <w:webHidden/>
            <w:szCs w:val="24"/>
          </w:rPr>
          <w:fldChar w:fldCharType="end"/>
        </w:r>
      </w:hyperlink>
    </w:p>
    <w:p w14:paraId="2E6EF98D" w14:textId="4CCBC847" w:rsidR="00982612" w:rsidRPr="00982612" w:rsidRDefault="002A522D">
      <w:pPr>
        <w:pStyle w:val="TOC1"/>
        <w:rPr>
          <w:rFonts w:eastAsiaTheme="minorEastAsia" w:cstheme="minorBidi"/>
          <w:noProof/>
          <w:kern w:val="2"/>
          <w:szCs w:val="24"/>
          <w:lang w:eastAsia="en-GB"/>
          <w14:ligatures w14:val="standardContextual"/>
        </w:rPr>
      </w:pPr>
      <w:hyperlink w:anchor="_Toc237349376" w:history="1">
        <w:r w:rsidR="00982612" w:rsidRPr="00982612">
          <w:rPr>
            <w:rStyle w:val="Hyperlink"/>
            <w:noProof/>
            <w:kern w:val="22"/>
            <w:szCs w:val="24"/>
          </w:rPr>
          <w:t xml:space="preserve">21.0 </w:t>
        </w:r>
        <w:r w:rsidR="00982612" w:rsidRPr="00982612">
          <w:rPr>
            <w:rFonts w:eastAsiaTheme="minorEastAsia" w:cstheme="minorBidi"/>
            <w:noProof/>
            <w:kern w:val="2"/>
            <w:szCs w:val="24"/>
            <w:lang w:eastAsia="en-GB"/>
            <w14:ligatures w14:val="standardContextual"/>
          </w:rPr>
          <w:tab/>
        </w:r>
        <w:r w:rsidR="00982612" w:rsidRPr="00982612">
          <w:rPr>
            <w:rStyle w:val="Hyperlink"/>
            <w:noProof/>
            <w:kern w:val="22"/>
            <w:szCs w:val="24"/>
          </w:rPr>
          <w:t>Preventing Radicalisation and the Prevent Duty</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_Toc237349376 \h </w:instrText>
        </w:r>
        <w:r w:rsidR="00982612" w:rsidRPr="00982612">
          <w:rPr>
            <w:noProof/>
            <w:webHidden/>
            <w:szCs w:val="24"/>
          </w:rPr>
        </w:r>
        <w:r w:rsidR="00982612" w:rsidRPr="00982612">
          <w:rPr>
            <w:noProof/>
            <w:webHidden/>
            <w:szCs w:val="24"/>
          </w:rPr>
          <w:fldChar w:fldCharType="separate"/>
        </w:r>
        <w:r w:rsidR="002D6C8D">
          <w:rPr>
            <w:noProof/>
            <w:webHidden/>
            <w:szCs w:val="24"/>
          </w:rPr>
          <w:t>38</w:t>
        </w:r>
        <w:r w:rsidR="00982612" w:rsidRPr="00982612">
          <w:rPr>
            <w:noProof/>
            <w:webHidden/>
            <w:szCs w:val="24"/>
          </w:rPr>
          <w:fldChar w:fldCharType="end"/>
        </w:r>
      </w:hyperlink>
    </w:p>
    <w:p w14:paraId="7268602D" w14:textId="0355CE50" w:rsidR="00982612" w:rsidRPr="00982612" w:rsidRDefault="002A522D">
      <w:pPr>
        <w:pStyle w:val="TOC1"/>
        <w:rPr>
          <w:rFonts w:eastAsiaTheme="minorEastAsia" w:cstheme="minorBidi"/>
          <w:noProof/>
          <w:kern w:val="2"/>
          <w:szCs w:val="24"/>
          <w:lang w:eastAsia="en-GB"/>
          <w14:ligatures w14:val="standardContextual"/>
        </w:rPr>
      </w:pPr>
      <w:hyperlink w:anchor="_Toc237349377" w:history="1">
        <w:r w:rsidR="00982612" w:rsidRPr="00982612">
          <w:rPr>
            <w:rStyle w:val="Hyperlink"/>
            <w:rFonts w:cs="Tahoma"/>
            <w:noProof/>
            <w:kern w:val="22"/>
            <w:szCs w:val="24"/>
          </w:rPr>
          <w:t>22.0 Students requiring support with their Mental Health</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_Toc237349377 \h </w:instrText>
        </w:r>
        <w:r w:rsidR="00982612" w:rsidRPr="00982612">
          <w:rPr>
            <w:noProof/>
            <w:webHidden/>
            <w:szCs w:val="24"/>
          </w:rPr>
        </w:r>
        <w:r w:rsidR="00982612" w:rsidRPr="00982612">
          <w:rPr>
            <w:noProof/>
            <w:webHidden/>
            <w:szCs w:val="24"/>
          </w:rPr>
          <w:fldChar w:fldCharType="separate"/>
        </w:r>
        <w:r w:rsidR="002D6C8D">
          <w:rPr>
            <w:noProof/>
            <w:webHidden/>
            <w:szCs w:val="24"/>
          </w:rPr>
          <w:t>39</w:t>
        </w:r>
        <w:r w:rsidR="00982612" w:rsidRPr="00982612">
          <w:rPr>
            <w:noProof/>
            <w:webHidden/>
            <w:szCs w:val="24"/>
          </w:rPr>
          <w:fldChar w:fldCharType="end"/>
        </w:r>
      </w:hyperlink>
    </w:p>
    <w:p w14:paraId="293E82E7" w14:textId="3A03F603" w:rsidR="00982612" w:rsidRPr="00982612" w:rsidRDefault="002A522D">
      <w:pPr>
        <w:pStyle w:val="TOC1"/>
        <w:rPr>
          <w:rFonts w:eastAsiaTheme="minorEastAsia" w:cstheme="minorBidi"/>
          <w:noProof/>
          <w:kern w:val="2"/>
          <w:szCs w:val="24"/>
          <w:lang w:eastAsia="en-GB"/>
          <w14:ligatures w14:val="standardContextual"/>
        </w:rPr>
      </w:pPr>
      <w:hyperlink w:anchor="_Toc237349378" w:history="1">
        <w:r w:rsidR="00982612" w:rsidRPr="00982612">
          <w:rPr>
            <w:rStyle w:val="Hyperlink"/>
            <w:noProof/>
            <w:kern w:val="22"/>
            <w:szCs w:val="24"/>
          </w:rPr>
          <w:t>23.0 Restrictive Interventions and Use of Reasonable Force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_Toc237349378 \h </w:instrText>
        </w:r>
        <w:r w:rsidR="00982612" w:rsidRPr="00982612">
          <w:rPr>
            <w:noProof/>
            <w:webHidden/>
            <w:szCs w:val="24"/>
          </w:rPr>
        </w:r>
        <w:r w:rsidR="00982612" w:rsidRPr="00982612">
          <w:rPr>
            <w:noProof/>
            <w:webHidden/>
            <w:szCs w:val="24"/>
          </w:rPr>
          <w:fldChar w:fldCharType="separate"/>
        </w:r>
        <w:r w:rsidR="002D6C8D">
          <w:rPr>
            <w:noProof/>
            <w:webHidden/>
            <w:szCs w:val="24"/>
          </w:rPr>
          <w:t>40</w:t>
        </w:r>
        <w:r w:rsidR="00982612" w:rsidRPr="00982612">
          <w:rPr>
            <w:noProof/>
            <w:webHidden/>
            <w:szCs w:val="24"/>
          </w:rPr>
          <w:fldChar w:fldCharType="end"/>
        </w:r>
      </w:hyperlink>
    </w:p>
    <w:p w14:paraId="5E30A8C4" w14:textId="1651DC1D" w:rsidR="00982612" w:rsidRPr="00982612" w:rsidRDefault="002A522D">
      <w:pPr>
        <w:pStyle w:val="TOC1"/>
        <w:rPr>
          <w:rFonts w:eastAsiaTheme="minorEastAsia" w:cstheme="minorBidi"/>
          <w:noProof/>
          <w:kern w:val="2"/>
          <w:szCs w:val="24"/>
          <w:lang w:eastAsia="en-GB"/>
          <w14:ligatures w14:val="standardContextual"/>
        </w:rPr>
      </w:pPr>
      <w:hyperlink w:anchor="_Toc237349379" w:history="1">
        <w:r w:rsidR="00982612" w:rsidRPr="00982612">
          <w:rPr>
            <w:rStyle w:val="Hyperlink"/>
            <w:rFonts w:cs="Tahoma"/>
            <w:noProof/>
            <w:kern w:val="22"/>
            <w:szCs w:val="24"/>
          </w:rPr>
          <w:t xml:space="preserve">24.0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Allegations against team members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_Toc237349379 \h </w:instrText>
        </w:r>
        <w:r w:rsidR="00982612" w:rsidRPr="00982612">
          <w:rPr>
            <w:noProof/>
            <w:webHidden/>
            <w:szCs w:val="24"/>
          </w:rPr>
        </w:r>
        <w:r w:rsidR="00982612" w:rsidRPr="00982612">
          <w:rPr>
            <w:noProof/>
            <w:webHidden/>
            <w:szCs w:val="24"/>
          </w:rPr>
          <w:fldChar w:fldCharType="separate"/>
        </w:r>
        <w:r w:rsidR="002D6C8D">
          <w:rPr>
            <w:noProof/>
            <w:webHidden/>
            <w:szCs w:val="24"/>
          </w:rPr>
          <w:t>40</w:t>
        </w:r>
        <w:r w:rsidR="00982612" w:rsidRPr="00982612">
          <w:rPr>
            <w:noProof/>
            <w:webHidden/>
            <w:szCs w:val="24"/>
          </w:rPr>
          <w:fldChar w:fldCharType="end"/>
        </w:r>
      </w:hyperlink>
    </w:p>
    <w:p w14:paraId="0BC740AC" w14:textId="52794A76" w:rsidR="00982612" w:rsidRPr="00982612" w:rsidRDefault="002A522D">
      <w:pPr>
        <w:pStyle w:val="TOC1"/>
        <w:rPr>
          <w:rFonts w:eastAsiaTheme="minorEastAsia" w:cstheme="minorBidi"/>
          <w:noProof/>
          <w:kern w:val="2"/>
          <w:szCs w:val="24"/>
          <w:lang w:eastAsia="en-GB"/>
          <w14:ligatures w14:val="standardContextual"/>
        </w:rPr>
      </w:pPr>
      <w:hyperlink w:anchor="_Toc237349380" w:history="1">
        <w:r w:rsidR="00982612" w:rsidRPr="00982612">
          <w:rPr>
            <w:rStyle w:val="Hyperlink"/>
            <w:rFonts w:cs="Tahoma"/>
            <w:noProof/>
            <w:kern w:val="22"/>
            <w:szCs w:val="24"/>
          </w:rPr>
          <w:t>25.0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Low-level concerns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_Toc237349380 \h </w:instrText>
        </w:r>
        <w:r w:rsidR="00982612" w:rsidRPr="00982612">
          <w:rPr>
            <w:noProof/>
            <w:webHidden/>
            <w:szCs w:val="24"/>
          </w:rPr>
        </w:r>
        <w:r w:rsidR="00982612" w:rsidRPr="00982612">
          <w:rPr>
            <w:noProof/>
            <w:webHidden/>
            <w:szCs w:val="24"/>
          </w:rPr>
          <w:fldChar w:fldCharType="separate"/>
        </w:r>
        <w:r w:rsidR="002D6C8D">
          <w:rPr>
            <w:noProof/>
            <w:webHidden/>
            <w:szCs w:val="24"/>
          </w:rPr>
          <w:t>42</w:t>
        </w:r>
        <w:r w:rsidR="00982612" w:rsidRPr="00982612">
          <w:rPr>
            <w:noProof/>
            <w:webHidden/>
            <w:szCs w:val="24"/>
          </w:rPr>
          <w:fldChar w:fldCharType="end"/>
        </w:r>
      </w:hyperlink>
    </w:p>
    <w:p w14:paraId="7608B550" w14:textId="501EC230" w:rsidR="00982612" w:rsidRPr="00982612" w:rsidRDefault="002A522D">
      <w:pPr>
        <w:pStyle w:val="TOC1"/>
        <w:rPr>
          <w:rFonts w:eastAsiaTheme="minorEastAsia" w:cstheme="minorBidi"/>
          <w:noProof/>
          <w:kern w:val="2"/>
          <w:szCs w:val="24"/>
          <w:lang w:eastAsia="en-GB"/>
          <w14:ligatures w14:val="standardContextual"/>
        </w:rPr>
      </w:pPr>
      <w:hyperlink w:anchor="_Toc237349381" w:history="1">
        <w:r w:rsidR="00982612" w:rsidRPr="00982612">
          <w:rPr>
            <w:rStyle w:val="Hyperlink"/>
            <w:rFonts w:cs="Tahoma"/>
            <w:noProof/>
            <w:kern w:val="22"/>
            <w:szCs w:val="24"/>
          </w:rPr>
          <w:t>26.0 Working with the Local Authority Designated Officer or local equivalent</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_Toc237349381 \h </w:instrText>
        </w:r>
        <w:r w:rsidR="00982612" w:rsidRPr="00982612">
          <w:rPr>
            <w:noProof/>
            <w:webHidden/>
            <w:szCs w:val="24"/>
          </w:rPr>
        </w:r>
        <w:r w:rsidR="00982612" w:rsidRPr="00982612">
          <w:rPr>
            <w:noProof/>
            <w:webHidden/>
            <w:szCs w:val="24"/>
          </w:rPr>
          <w:fldChar w:fldCharType="separate"/>
        </w:r>
        <w:r w:rsidR="002D6C8D">
          <w:rPr>
            <w:noProof/>
            <w:webHidden/>
            <w:szCs w:val="24"/>
          </w:rPr>
          <w:t>43</w:t>
        </w:r>
        <w:r w:rsidR="00982612" w:rsidRPr="00982612">
          <w:rPr>
            <w:noProof/>
            <w:webHidden/>
            <w:szCs w:val="24"/>
          </w:rPr>
          <w:fldChar w:fldCharType="end"/>
        </w:r>
      </w:hyperlink>
    </w:p>
    <w:p w14:paraId="4720AC0F" w14:textId="134223E4" w:rsidR="00982612" w:rsidRPr="00982612" w:rsidRDefault="002A522D">
      <w:pPr>
        <w:pStyle w:val="TOC1"/>
        <w:rPr>
          <w:rFonts w:eastAsiaTheme="minorEastAsia" w:cstheme="minorBidi"/>
          <w:noProof/>
          <w:kern w:val="2"/>
          <w:szCs w:val="24"/>
          <w:lang w:eastAsia="en-GB"/>
          <w14:ligatures w14:val="standardContextual"/>
        </w:rPr>
      </w:pPr>
      <w:hyperlink w:anchor="_Toc237349382" w:history="1">
        <w:r w:rsidR="00982612" w:rsidRPr="00982612">
          <w:rPr>
            <w:rStyle w:val="Hyperlink"/>
            <w:rFonts w:cs="Tahoma"/>
            <w:noProof/>
            <w:kern w:val="22"/>
            <w:szCs w:val="24"/>
          </w:rPr>
          <w:t xml:space="preserve">27.0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Whistleblowing</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_Toc237349382 \h </w:instrText>
        </w:r>
        <w:r w:rsidR="00982612" w:rsidRPr="00982612">
          <w:rPr>
            <w:noProof/>
            <w:webHidden/>
            <w:szCs w:val="24"/>
          </w:rPr>
        </w:r>
        <w:r w:rsidR="00982612" w:rsidRPr="00982612">
          <w:rPr>
            <w:noProof/>
            <w:webHidden/>
            <w:szCs w:val="24"/>
          </w:rPr>
          <w:fldChar w:fldCharType="separate"/>
        </w:r>
        <w:r w:rsidR="002D6C8D">
          <w:rPr>
            <w:noProof/>
            <w:webHidden/>
            <w:szCs w:val="24"/>
          </w:rPr>
          <w:t>43</w:t>
        </w:r>
        <w:r w:rsidR="00982612" w:rsidRPr="00982612">
          <w:rPr>
            <w:noProof/>
            <w:webHidden/>
            <w:szCs w:val="24"/>
          </w:rPr>
          <w:fldChar w:fldCharType="end"/>
        </w:r>
      </w:hyperlink>
    </w:p>
    <w:p w14:paraId="4B7587CD" w14:textId="383AB8BE" w:rsidR="00982612" w:rsidRPr="00982612" w:rsidRDefault="002A522D">
      <w:pPr>
        <w:pStyle w:val="TOC1"/>
        <w:rPr>
          <w:rFonts w:eastAsiaTheme="minorEastAsia" w:cstheme="minorBidi"/>
          <w:noProof/>
          <w:kern w:val="2"/>
          <w:szCs w:val="24"/>
          <w:lang w:eastAsia="en-GB"/>
          <w14:ligatures w14:val="standardContextual"/>
        </w:rPr>
      </w:pPr>
      <w:hyperlink w:anchor="_Toc237349383" w:history="1">
        <w:r w:rsidR="00982612" w:rsidRPr="00982612">
          <w:rPr>
            <w:rStyle w:val="Hyperlink"/>
            <w:noProof/>
            <w:kern w:val="22"/>
            <w:szCs w:val="24"/>
          </w:rPr>
          <w:t>28.0 Alternative provision and work experience placements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_Toc237349383 \h </w:instrText>
        </w:r>
        <w:r w:rsidR="00982612" w:rsidRPr="00982612">
          <w:rPr>
            <w:noProof/>
            <w:webHidden/>
            <w:szCs w:val="24"/>
          </w:rPr>
        </w:r>
        <w:r w:rsidR="00982612" w:rsidRPr="00982612">
          <w:rPr>
            <w:noProof/>
            <w:webHidden/>
            <w:szCs w:val="24"/>
          </w:rPr>
          <w:fldChar w:fldCharType="separate"/>
        </w:r>
        <w:r w:rsidR="002D6C8D">
          <w:rPr>
            <w:noProof/>
            <w:webHidden/>
            <w:szCs w:val="24"/>
          </w:rPr>
          <w:t>43</w:t>
        </w:r>
        <w:r w:rsidR="00982612" w:rsidRPr="00982612">
          <w:rPr>
            <w:noProof/>
            <w:webHidden/>
            <w:szCs w:val="24"/>
          </w:rPr>
          <w:fldChar w:fldCharType="end"/>
        </w:r>
      </w:hyperlink>
    </w:p>
    <w:p w14:paraId="76E7A0D5" w14:textId="241E9710" w:rsidR="00982612" w:rsidRPr="00982612" w:rsidRDefault="002A522D">
      <w:pPr>
        <w:pStyle w:val="TOC1"/>
        <w:rPr>
          <w:rFonts w:eastAsiaTheme="minorEastAsia" w:cstheme="minorBidi"/>
          <w:noProof/>
          <w:kern w:val="2"/>
          <w:szCs w:val="24"/>
          <w:lang w:eastAsia="en-GB"/>
          <w14:ligatures w14:val="standardContextual"/>
        </w:rPr>
      </w:pPr>
      <w:hyperlink w:anchor="_Toc237349384" w:history="1">
        <w:r w:rsidR="00982612" w:rsidRPr="00982612">
          <w:rPr>
            <w:rStyle w:val="Hyperlink"/>
            <w:rFonts w:cs="Tahoma"/>
            <w:noProof/>
            <w:kern w:val="22"/>
            <w:szCs w:val="24"/>
          </w:rPr>
          <w:t>29.0 Digital and Remote Learning</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_Toc237349384 \h </w:instrText>
        </w:r>
        <w:r w:rsidR="00982612" w:rsidRPr="00982612">
          <w:rPr>
            <w:noProof/>
            <w:webHidden/>
            <w:szCs w:val="24"/>
          </w:rPr>
        </w:r>
        <w:r w:rsidR="00982612" w:rsidRPr="00982612">
          <w:rPr>
            <w:noProof/>
            <w:webHidden/>
            <w:szCs w:val="24"/>
          </w:rPr>
          <w:fldChar w:fldCharType="separate"/>
        </w:r>
        <w:r w:rsidR="002D6C8D">
          <w:rPr>
            <w:noProof/>
            <w:webHidden/>
            <w:szCs w:val="24"/>
          </w:rPr>
          <w:t>44</w:t>
        </w:r>
        <w:r w:rsidR="00982612" w:rsidRPr="00982612">
          <w:rPr>
            <w:noProof/>
            <w:webHidden/>
            <w:szCs w:val="24"/>
          </w:rPr>
          <w:fldChar w:fldCharType="end"/>
        </w:r>
      </w:hyperlink>
    </w:p>
    <w:p w14:paraId="2F11F1A8" w14:textId="43E212B0" w:rsidR="00982612" w:rsidRPr="00982612" w:rsidRDefault="002A522D">
      <w:pPr>
        <w:pStyle w:val="TOC1"/>
        <w:rPr>
          <w:rFonts w:eastAsiaTheme="minorEastAsia" w:cstheme="minorBidi"/>
          <w:noProof/>
          <w:kern w:val="2"/>
          <w:szCs w:val="24"/>
          <w:lang w:eastAsia="en-GB"/>
          <w14:ligatures w14:val="standardContextual"/>
        </w:rPr>
      </w:pPr>
      <w:hyperlink w:anchor="_Toc237349385" w:history="1">
        <w:r w:rsidR="00982612" w:rsidRPr="00982612">
          <w:rPr>
            <w:rStyle w:val="Hyperlink"/>
            <w:rFonts w:cs="Tahoma"/>
            <w:noProof/>
            <w:kern w:val="22"/>
            <w:szCs w:val="24"/>
          </w:rPr>
          <w:t>30.0 Home visits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_Toc237349385 \h </w:instrText>
        </w:r>
        <w:r w:rsidR="00982612" w:rsidRPr="00982612">
          <w:rPr>
            <w:noProof/>
            <w:webHidden/>
            <w:szCs w:val="24"/>
          </w:rPr>
        </w:r>
        <w:r w:rsidR="00982612" w:rsidRPr="00982612">
          <w:rPr>
            <w:noProof/>
            <w:webHidden/>
            <w:szCs w:val="24"/>
          </w:rPr>
          <w:fldChar w:fldCharType="separate"/>
        </w:r>
        <w:r w:rsidR="002D6C8D">
          <w:rPr>
            <w:noProof/>
            <w:webHidden/>
            <w:szCs w:val="24"/>
          </w:rPr>
          <w:t>45</w:t>
        </w:r>
        <w:r w:rsidR="00982612" w:rsidRPr="00982612">
          <w:rPr>
            <w:noProof/>
            <w:webHidden/>
            <w:szCs w:val="24"/>
          </w:rPr>
          <w:fldChar w:fldCharType="end"/>
        </w:r>
      </w:hyperlink>
    </w:p>
    <w:p w14:paraId="5E70919F" w14:textId="41F3D1C9" w:rsidR="00982612" w:rsidRPr="00982612" w:rsidRDefault="002A522D">
      <w:pPr>
        <w:pStyle w:val="TOC1"/>
        <w:rPr>
          <w:rFonts w:eastAsiaTheme="minorEastAsia" w:cstheme="minorBidi"/>
          <w:noProof/>
          <w:kern w:val="2"/>
          <w:szCs w:val="24"/>
          <w:lang w:eastAsia="en-GB"/>
          <w14:ligatures w14:val="standardContextual"/>
        </w:rPr>
      </w:pPr>
      <w:hyperlink w:anchor="_Toc237349386" w:history="1">
        <w:r w:rsidR="00982612" w:rsidRPr="00982612">
          <w:rPr>
            <w:rStyle w:val="Hyperlink"/>
            <w:rFonts w:cs="Tahoma"/>
            <w:noProof/>
            <w:kern w:val="22"/>
            <w:szCs w:val="24"/>
          </w:rPr>
          <w:t xml:space="preserve">31.0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Policy Review</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_Toc237349386 \h </w:instrText>
        </w:r>
        <w:r w:rsidR="00982612" w:rsidRPr="00982612">
          <w:rPr>
            <w:noProof/>
            <w:webHidden/>
            <w:szCs w:val="24"/>
          </w:rPr>
        </w:r>
        <w:r w:rsidR="00982612" w:rsidRPr="00982612">
          <w:rPr>
            <w:noProof/>
            <w:webHidden/>
            <w:szCs w:val="24"/>
          </w:rPr>
          <w:fldChar w:fldCharType="separate"/>
        </w:r>
        <w:r w:rsidR="002D6C8D">
          <w:rPr>
            <w:noProof/>
            <w:webHidden/>
            <w:szCs w:val="24"/>
          </w:rPr>
          <w:t>45</w:t>
        </w:r>
        <w:r w:rsidR="00982612"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tab/>
      </w:r>
      <w:r w:rsidRPr="00D50F83">
        <w:rPr>
          <w:szCs w:val="24"/>
        </w:rPr>
        <w:tab/>
      </w:r>
      <w:bookmarkStart w:id="2" w:name="_Toc237349355"/>
      <w:r w:rsidR="00912B60" w:rsidRPr="00D50F83">
        <w:rPr>
          <w:rStyle w:val="Emphasis"/>
          <w:i w:val="0"/>
          <w:iCs w:val="0"/>
          <w:kern w:val="22"/>
          <w:szCs w:val="24"/>
        </w:rPr>
        <w:t>Safeguarding is everyone’s responsibility</w:t>
      </w:r>
      <w:bookmarkEnd w:id="2"/>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The following people have specific additional responsibilities with regard to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45C5A9F6" w14:textId="10AA3CC9" w:rsidR="0010589B" w:rsidRPr="0010589B" w:rsidRDefault="00912B60" w:rsidP="0010589B">
      <w:pPr>
        <w:spacing w:after="120"/>
        <w:rPr>
          <w:rFonts w:ascii="Tahoma" w:hAnsi="Tahoma" w:cs="Tahoma"/>
          <w:kern w:val="22"/>
          <w:sz w:val="22"/>
          <w:lang w:val="en-US"/>
        </w:rPr>
      </w:pPr>
      <w:r w:rsidRPr="00D50F83">
        <w:rPr>
          <w:rFonts w:cs="Tahoma"/>
          <w:b/>
          <w:bCs/>
          <w:kern w:val="22"/>
          <w:szCs w:val="24"/>
          <w:lang w:val="en-US"/>
        </w:rPr>
        <w:t>Designated Safeguarding Lead (</w:t>
      </w:r>
      <w:r w:rsidR="00842835" w:rsidRPr="00D50F83">
        <w:rPr>
          <w:rFonts w:cs="Tahoma"/>
          <w:b/>
          <w:bCs/>
          <w:kern w:val="22"/>
          <w:szCs w:val="24"/>
          <w:lang w:val="en-US"/>
        </w:rPr>
        <w:t>DSL</w:t>
      </w:r>
      <w:r w:rsidRPr="00D50F83">
        <w:rPr>
          <w:rFonts w:cs="Tahoma"/>
          <w:b/>
          <w:bCs/>
          <w:kern w:val="22"/>
          <w:szCs w:val="24"/>
          <w:lang w:val="en-US"/>
        </w:rPr>
        <w:t>):</w:t>
      </w:r>
      <w:r w:rsidRPr="00D50F83">
        <w:rPr>
          <w:rFonts w:cs="Tahoma"/>
          <w:kern w:val="22"/>
          <w:szCs w:val="24"/>
          <w:lang w:val="en-US"/>
        </w:rPr>
        <w:t xml:space="preserve"> </w:t>
      </w:r>
      <w:r w:rsidR="005870B8" w:rsidRPr="005870B8">
        <w:rPr>
          <w:rFonts w:cs="Tahoma"/>
          <w:b/>
          <w:kern w:val="22"/>
          <w:szCs w:val="24"/>
          <w:lang w:val="en-US"/>
        </w:rPr>
        <w:t>Jemma Latham</w:t>
      </w:r>
      <w:r w:rsidR="0010589B">
        <w:rPr>
          <w:rFonts w:cs="Tahoma"/>
          <w:b/>
          <w:kern w:val="22"/>
          <w:szCs w:val="24"/>
          <w:lang w:val="en-US"/>
        </w:rPr>
        <w:t xml:space="preserve"> </w:t>
      </w:r>
      <w:r w:rsidR="0010589B" w:rsidRPr="0010589B">
        <w:rPr>
          <w:rFonts w:ascii="Tahoma" w:hAnsi="Tahoma" w:cs="Tahoma"/>
          <w:kern w:val="22"/>
          <w:sz w:val="22"/>
          <w:lang w:val="en-US"/>
        </w:rPr>
        <w:t xml:space="preserve">07918868443 </w:t>
      </w:r>
      <w:hyperlink r:id="rId18" w:history="1">
        <w:r w:rsidR="0010589B" w:rsidRPr="0010589B">
          <w:rPr>
            <w:rFonts w:ascii="Tahoma" w:hAnsi="Tahoma" w:cs="Tahoma"/>
            <w:color w:val="0000FF"/>
            <w:kern w:val="22"/>
            <w:sz w:val="22"/>
            <w:u w:val="single"/>
            <w:lang w:val="en-US"/>
          </w:rPr>
          <w:t>Jemma.latham@enhancedlearningservices.co.uk</w:t>
        </w:r>
      </w:hyperlink>
    </w:p>
    <w:p w14:paraId="50C12075" w14:textId="77777777" w:rsidR="0010589B" w:rsidRDefault="00912B60" w:rsidP="00842835">
      <w:pPr>
        <w:spacing w:after="120"/>
        <w:rPr>
          <w:rFonts w:cs="Tahoma"/>
          <w:b/>
          <w:bCs/>
          <w:kern w:val="22"/>
          <w:szCs w:val="24"/>
          <w:lang w:val="en-US"/>
        </w:rPr>
      </w:pPr>
      <w:r w:rsidRPr="00D50F83">
        <w:rPr>
          <w:rFonts w:cs="Tahoma"/>
          <w:b/>
          <w:bCs/>
          <w:kern w:val="22"/>
          <w:szCs w:val="24"/>
          <w:lang w:val="en-US"/>
        </w:rPr>
        <w:t>Deputy Designated Safeguarding Lead</w:t>
      </w:r>
      <w:r w:rsidR="005870B8">
        <w:rPr>
          <w:rFonts w:cs="Tahoma"/>
          <w:b/>
          <w:bCs/>
          <w:kern w:val="22"/>
          <w:szCs w:val="24"/>
          <w:lang w:val="en-US"/>
        </w:rPr>
        <w:t>s</w:t>
      </w:r>
      <w:r w:rsidR="00842835" w:rsidRPr="00D50F83">
        <w:rPr>
          <w:rFonts w:cs="Tahoma"/>
          <w:b/>
          <w:bCs/>
          <w:kern w:val="22"/>
          <w:szCs w:val="24"/>
          <w:lang w:val="en-US"/>
        </w:rPr>
        <w:t xml:space="preserve"> (D</w:t>
      </w:r>
      <w:r w:rsidR="005870B8">
        <w:rPr>
          <w:rFonts w:cs="Tahoma"/>
          <w:b/>
          <w:bCs/>
          <w:kern w:val="22"/>
          <w:szCs w:val="24"/>
          <w:lang w:val="en-US"/>
        </w:rPr>
        <w:t>D</w:t>
      </w:r>
      <w:r w:rsidR="00842835" w:rsidRPr="00D50F83">
        <w:rPr>
          <w:rFonts w:cs="Tahoma"/>
          <w:b/>
          <w:bCs/>
          <w:kern w:val="22"/>
          <w:szCs w:val="24"/>
          <w:lang w:val="en-US"/>
        </w:rPr>
        <w:t>SL</w:t>
      </w:r>
      <w:r w:rsidR="005870B8">
        <w:rPr>
          <w:rFonts w:cs="Tahoma"/>
          <w:b/>
          <w:bCs/>
          <w:kern w:val="22"/>
          <w:szCs w:val="24"/>
          <w:lang w:val="en-US"/>
        </w:rPr>
        <w:t>s</w:t>
      </w:r>
      <w:r w:rsidR="00842835" w:rsidRPr="00D50F83">
        <w:rPr>
          <w:rFonts w:cs="Tahoma"/>
          <w:b/>
          <w:bCs/>
          <w:kern w:val="22"/>
          <w:szCs w:val="24"/>
          <w:lang w:val="en-US"/>
        </w:rPr>
        <w:t>)</w:t>
      </w:r>
      <w:r w:rsidRPr="00D50F83">
        <w:rPr>
          <w:rFonts w:cs="Tahoma"/>
          <w:b/>
          <w:bCs/>
          <w:kern w:val="22"/>
          <w:szCs w:val="24"/>
          <w:lang w:val="en-US"/>
        </w:rPr>
        <w:t xml:space="preserve">: </w:t>
      </w:r>
    </w:p>
    <w:p w14:paraId="531D0536" w14:textId="6B2EB5F5" w:rsidR="0010589B" w:rsidRDefault="005870B8" w:rsidP="00842835">
      <w:pPr>
        <w:spacing w:after="120"/>
        <w:rPr>
          <w:rFonts w:cs="Tahoma"/>
          <w:b/>
          <w:bCs/>
          <w:kern w:val="22"/>
          <w:szCs w:val="24"/>
          <w:lang w:val="en-US"/>
        </w:rPr>
      </w:pPr>
      <w:r>
        <w:rPr>
          <w:rFonts w:cs="Tahoma"/>
          <w:b/>
          <w:bCs/>
          <w:kern w:val="22"/>
          <w:szCs w:val="24"/>
          <w:lang w:val="en-US"/>
        </w:rPr>
        <w:t xml:space="preserve">Nigel </w:t>
      </w:r>
      <w:proofErr w:type="gramStart"/>
      <w:r>
        <w:rPr>
          <w:rFonts w:cs="Tahoma"/>
          <w:b/>
          <w:bCs/>
          <w:kern w:val="22"/>
          <w:szCs w:val="24"/>
          <w:lang w:val="en-US"/>
        </w:rPr>
        <w:t>Troop</w:t>
      </w:r>
      <w:r w:rsidR="0010589B">
        <w:rPr>
          <w:rFonts w:cs="Tahoma"/>
          <w:b/>
          <w:bCs/>
          <w:kern w:val="22"/>
          <w:szCs w:val="24"/>
          <w:lang w:val="en-US"/>
        </w:rPr>
        <w:t xml:space="preserve"> </w:t>
      </w:r>
      <w:r>
        <w:rPr>
          <w:rFonts w:cs="Tahoma"/>
          <w:b/>
          <w:bCs/>
          <w:kern w:val="22"/>
          <w:szCs w:val="24"/>
          <w:lang w:val="en-US"/>
        </w:rPr>
        <w:t xml:space="preserve"> </w:t>
      </w:r>
      <w:r w:rsidR="0010589B" w:rsidRPr="0010589B">
        <w:rPr>
          <w:rFonts w:ascii="Tahoma" w:hAnsi="Tahoma" w:cs="Tahoma"/>
          <w:kern w:val="22"/>
          <w:sz w:val="22"/>
          <w:lang w:val="en-US"/>
        </w:rPr>
        <w:t>07788316559</w:t>
      </w:r>
      <w:proofErr w:type="gramEnd"/>
      <w:r w:rsidR="0010589B" w:rsidRPr="0010589B">
        <w:rPr>
          <w:rFonts w:ascii="Tahoma" w:hAnsi="Tahoma" w:cs="Tahoma"/>
          <w:kern w:val="22"/>
          <w:sz w:val="22"/>
          <w:lang w:val="en-US"/>
        </w:rPr>
        <w:t xml:space="preserve"> </w:t>
      </w:r>
      <w:hyperlink r:id="rId19" w:history="1">
        <w:r w:rsidR="0010589B" w:rsidRPr="0010589B">
          <w:rPr>
            <w:rFonts w:ascii="Tahoma" w:hAnsi="Tahoma" w:cs="Tahoma"/>
            <w:color w:val="0000FF"/>
            <w:kern w:val="22"/>
            <w:sz w:val="22"/>
            <w:u w:val="single"/>
            <w:lang w:val="en-US"/>
          </w:rPr>
          <w:t>nigelt@enhancedlearningservices.co.uk</w:t>
        </w:r>
      </w:hyperlink>
    </w:p>
    <w:p w14:paraId="769DD850" w14:textId="717A878C" w:rsidR="0010589B" w:rsidRDefault="005870B8" w:rsidP="00842835">
      <w:pPr>
        <w:spacing w:after="120"/>
        <w:rPr>
          <w:rFonts w:cs="Tahoma"/>
          <w:b/>
          <w:bCs/>
          <w:kern w:val="22"/>
          <w:szCs w:val="24"/>
          <w:lang w:val="en-US"/>
        </w:rPr>
      </w:pPr>
      <w:r>
        <w:rPr>
          <w:rFonts w:cs="Tahoma"/>
          <w:b/>
          <w:bCs/>
          <w:kern w:val="22"/>
          <w:szCs w:val="24"/>
          <w:lang w:val="en-US"/>
        </w:rPr>
        <w:t>Rebecca Miller</w:t>
      </w:r>
      <w:r w:rsidR="00784173">
        <w:rPr>
          <w:rFonts w:cs="Tahoma"/>
          <w:b/>
          <w:bCs/>
          <w:kern w:val="22"/>
          <w:szCs w:val="24"/>
          <w:lang w:val="en-US"/>
        </w:rPr>
        <w:t xml:space="preserve"> </w:t>
      </w:r>
      <w:hyperlink r:id="rId20" w:history="1">
        <w:r w:rsidR="00784173" w:rsidRPr="00AA5F5A">
          <w:rPr>
            <w:rStyle w:val="Hyperlink"/>
            <w:rFonts w:cs="Tahoma"/>
            <w:b/>
            <w:bCs/>
            <w:kern w:val="22"/>
            <w:szCs w:val="24"/>
            <w:lang w:val="en-US"/>
          </w:rPr>
          <w:t>rebeccam@enhancedlearningservices.co.uk</w:t>
        </w:r>
      </w:hyperlink>
    </w:p>
    <w:p w14:paraId="4DA785F9" w14:textId="184E6CE2" w:rsidR="00912B60" w:rsidRDefault="005870B8" w:rsidP="00842835">
      <w:pPr>
        <w:spacing w:after="120"/>
        <w:rPr>
          <w:rFonts w:cs="Tahoma"/>
          <w:b/>
          <w:bCs/>
          <w:kern w:val="22"/>
          <w:szCs w:val="24"/>
          <w:lang w:val="en-US"/>
        </w:rPr>
      </w:pPr>
      <w:r>
        <w:rPr>
          <w:rFonts w:cs="Tahoma"/>
          <w:b/>
          <w:bCs/>
          <w:kern w:val="22"/>
          <w:szCs w:val="24"/>
          <w:lang w:val="en-US"/>
        </w:rPr>
        <w:t>Kelly Martin</w:t>
      </w:r>
      <w:r w:rsidR="00784173">
        <w:rPr>
          <w:rFonts w:cs="Tahoma"/>
          <w:b/>
          <w:bCs/>
          <w:kern w:val="22"/>
          <w:szCs w:val="24"/>
          <w:lang w:val="en-US"/>
        </w:rPr>
        <w:t xml:space="preserve">  </w:t>
      </w:r>
      <w:hyperlink r:id="rId21" w:history="1">
        <w:r w:rsidR="00784173" w:rsidRPr="00AA5F5A">
          <w:rPr>
            <w:rStyle w:val="Hyperlink"/>
            <w:rFonts w:cs="Tahoma"/>
            <w:b/>
            <w:bCs/>
            <w:kern w:val="22"/>
            <w:szCs w:val="24"/>
            <w:lang w:val="en-US"/>
          </w:rPr>
          <w:t>Kelly.martin@enhancedlearningservices.co.uk</w:t>
        </w:r>
      </w:hyperlink>
    </w:p>
    <w:p w14:paraId="2ECB7D65" w14:textId="5954FCC1" w:rsidR="00912B60" w:rsidRDefault="00912B60" w:rsidP="00842835">
      <w:pPr>
        <w:spacing w:after="120"/>
        <w:rPr>
          <w:rFonts w:cs="Tahoma"/>
          <w:b/>
          <w:kern w:val="22"/>
          <w:szCs w:val="24"/>
          <w:lang w:val="en-US"/>
        </w:rPr>
      </w:pPr>
      <w:r w:rsidRPr="00D50F83">
        <w:rPr>
          <w:rFonts w:cs="Tahoma"/>
          <w:b/>
          <w:bCs/>
          <w:kern w:val="22"/>
          <w:szCs w:val="24"/>
          <w:lang w:val="en-US"/>
        </w:rPr>
        <w:t>Headteacher</w:t>
      </w:r>
      <w:r w:rsidR="00221715" w:rsidRPr="00D50F83">
        <w:rPr>
          <w:rFonts w:cs="Tahoma"/>
          <w:b/>
          <w:bCs/>
          <w:kern w:val="22"/>
          <w:szCs w:val="24"/>
          <w:lang w:val="en-US"/>
        </w:rPr>
        <w:t>/Principal</w:t>
      </w:r>
      <w:r w:rsidRPr="00D50F83">
        <w:rPr>
          <w:rFonts w:cs="Tahoma"/>
          <w:b/>
          <w:bCs/>
          <w:kern w:val="22"/>
          <w:szCs w:val="24"/>
          <w:lang w:val="en-US"/>
        </w:rPr>
        <w:t xml:space="preserve">: </w:t>
      </w:r>
      <w:r w:rsidRPr="00D50F83">
        <w:rPr>
          <w:rFonts w:cs="Tahoma"/>
          <w:kern w:val="22"/>
          <w:szCs w:val="24"/>
          <w:lang w:val="en-US"/>
        </w:rPr>
        <w:t xml:space="preserve">  </w:t>
      </w:r>
      <w:r w:rsidR="005870B8" w:rsidRPr="005870B8">
        <w:rPr>
          <w:rFonts w:cs="Tahoma"/>
          <w:b/>
          <w:kern w:val="22"/>
          <w:szCs w:val="24"/>
          <w:lang w:val="en-US"/>
        </w:rPr>
        <w:t>Ben Coombes</w:t>
      </w:r>
      <w:r w:rsidR="00784173">
        <w:rPr>
          <w:rFonts w:cs="Tahoma"/>
          <w:b/>
          <w:kern w:val="22"/>
          <w:szCs w:val="24"/>
          <w:lang w:val="en-US"/>
        </w:rPr>
        <w:t xml:space="preserve">  </w:t>
      </w:r>
      <w:hyperlink r:id="rId22" w:history="1">
        <w:r w:rsidR="00784173" w:rsidRPr="00AA5F5A">
          <w:rPr>
            <w:rStyle w:val="Hyperlink"/>
            <w:rFonts w:cs="Tahoma"/>
            <w:b/>
            <w:kern w:val="22"/>
            <w:szCs w:val="24"/>
            <w:lang w:val="en-US"/>
          </w:rPr>
          <w:t>ben.coombes@enhancedlearningservices.co.uk</w:t>
        </w:r>
      </w:hyperlink>
    </w:p>
    <w:p w14:paraId="4F9660A9" w14:textId="61EAED96" w:rsidR="00912B60" w:rsidRDefault="00912B60" w:rsidP="007A0DE7">
      <w:pPr>
        <w:rPr>
          <w:rFonts w:cs="Tahoma"/>
          <w:b/>
          <w:kern w:val="22"/>
          <w:szCs w:val="24"/>
          <w:lang w:val="en-US"/>
        </w:rPr>
      </w:pPr>
      <w:r w:rsidRPr="00D50F83">
        <w:rPr>
          <w:rFonts w:cs="Tahoma"/>
          <w:b/>
          <w:bCs/>
          <w:kern w:val="22"/>
          <w:szCs w:val="24"/>
          <w:lang w:val="en-US"/>
        </w:rPr>
        <w:t xml:space="preserve">Safeguarding Governor:  </w:t>
      </w:r>
      <w:r w:rsidR="005870B8" w:rsidRPr="005870B8">
        <w:rPr>
          <w:rFonts w:cs="Tahoma"/>
          <w:b/>
          <w:kern w:val="22"/>
          <w:szCs w:val="24"/>
          <w:lang w:val="en-US"/>
        </w:rPr>
        <w:t xml:space="preserve">Claire </w:t>
      </w:r>
      <w:proofErr w:type="spellStart"/>
      <w:r w:rsidR="005870B8" w:rsidRPr="005870B8">
        <w:rPr>
          <w:rFonts w:cs="Tahoma"/>
          <w:b/>
          <w:kern w:val="22"/>
          <w:szCs w:val="24"/>
          <w:lang w:val="en-US"/>
        </w:rPr>
        <w:t>Imber</w:t>
      </w:r>
      <w:proofErr w:type="spellEnd"/>
      <w:r w:rsidR="00784173">
        <w:rPr>
          <w:rFonts w:cs="Tahoma"/>
          <w:b/>
          <w:kern w:val="22"/>
          <w:szCs w:val="24"/>
          <w:lang w:val="en-US"/>
        </w:rPr>
        <w:t xml:space="preserve">    </w:t>
      </w:r>
      <w:hyperlink r:id="rId23" w:history="1">
        <w:r w:rsidR="00784173" w:rsidRPr="00AA5F5A">
          <w:rPr>
            <w:rStyle w:val="Hyperlink"/>
            <w:rFonts w:cs="Tahoma"/>
            <w:b/>
            <w:kern w:val="22"/>
            <w:szCs w:val="24"/>
            <w:lang w:val="en-US"/>
          </w:rPr>
          <w:t>Claire.imber@ofgl.co.uk</w:t>
        </w:r>
      </w:hyperlink>
    </w:p>
    <w:p w14:paraId="3EC96845" w14:textId="77777777" w:rsidR="00784173" w:rsidRPr="00D50F83" w:rsidRDefault="00784173" w:rsidP="007A0DE7">
      <w:pPr>
        <w:rPr>
          <w:rFonts w:cs="Tahoma"/>
          <w:kern w:val="22"/>
          <w:szCs w:val="24"/>
          <w:lang w:val="en-US"/>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5108E278" w:rsidR="00EC2F20" w:rsidRPr="001B1FE9" w:rsidRDefault="00EC2F20" w:rsidP="00EC2F20">
      <w:pPr>
        <w:rPr>
          <w:rFonts w:cs="Tahoma"/>
          <w:b/>
          <w:bCs/>
          <w:kern w:val="22"/>
          <w:sz w:val="16"/>
          <w:szCs w:val="16"/>
        </w:rPr>
      </w:pPr>
    </w:p>
    <w:p w14:paraId="66B7C68E" w14:textId="77777777"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3" w:name="_Toc237349356"/>
      <w:r w:rsidRPr="00D50F83">
        <w:rPr>
          <w:rFonts w:cs="Tahoma"/>
          <w:kern w:val="24"/>
          <w:szCs w:val="24"/>
        </w:rPr>
        <w:t xml:space="preserve">1.0 </w:t>
      </w:r>
      <w:r w:rsidRPr="00D50F83">
        <w:rPr>
          <w:rFonts w:cs="Tahoma"/>
          <w:kern w:val="24"/>
          <w:szCs w:val="24"/>
        </w:rPr>
        <w:tab/>
        <w:t>Policy statement</w:t>
      </w:r>
      <w:bookmarkEnd w:id="3"/>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r w:rsidR="007D2086" w:rsidRPr="00C80CF0">
        <w:rPr>
          <w:rFonts w:cs="Tahoma"/>
          <w:kern w:val="24"/>
          <w:szCs w:val="24"/>
        </w:rPr>
        <w:t xml:space="preserve">all of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safeguarded at all times.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at all times, have regard to </w:t>
      </w:r>
      <w:hyperlink r:id="rId24"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lastRenderedPageBreak/>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Governing bodies and proprietors should ensure that </w:t>
      </w:r>
      <w:hyperlink r:id="rId25"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26"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27"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2A522D">
      <w:pPr>
        <w:pStyle w:val="ListParagraph"/>
        <w:ind w:left="0" w:firstLine="0"/>
        <w:rPr>
          <w:rFonts w:ascii="Work Sans" w:hAnsi="Work Sans"/>
          <w:kern w:val="24"/>
          <w:szCs w:val="24"/>
        </w:rPr>
      </w:pPr>
      <w:hyperlink r:id="rId28" w:history="1">
        <w:r w:rsidR="00BC0C65" w:rsidRPr="008353A0">
          <w:rPr>
            <w:rStyle w:val="Hyperlink"/>
            <w:rFonts w:ascii="Work Sans" w:hAnsi="Work Sans" w:cs="Tahoma"/>
            <w:kern w:val="24"/>
            <w:szCs w:val="24"/>
          </w:rPr>
          <w:t>Working together to safeguard children</w:t>
        </w:r>
      </w:hyperlink>
      <w:r w:rsidR="00BC0C65"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feel safe and listened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2A522D">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continuum, ranging from developmentally expected to inappropriate, problematic, abusive or violent. Further information can be found at: </w:t>
      </w:r>
      <w:hyperlink r:id="rId29" w:history="1">
        <w:r w:rsidR="00B914F0" w:rsidRPr="006F1720">
          <w:rPr>
            <w:rStyle w:val="Hyperlink"/>
            <w:rFonts w:cs="Tahoma"/>
            <w:bCs/>
            <w:kern w:val="24"/>
            <w:szCs w:val="24"/>
          </w:rPr>
          <w:t>Sexual development and behaviour in children | NSPCC Learning</w:t>
        </w:r>
      </w:hyperlink>
    </w:p>
    <w:p w14:paraId="4549ECF7" w14:textId="77777777" w:rsidR="00BB4C71" w:rsidRPr="00D50F83" w:rsidRDefault="00BB4C71" w:rsidP="003417C0">
      <w:pPr>
        <w:pStyle w:val="Heading1"/>
        <w:ind w:left="284" w:hanging="284"/>
        <w:rPr>
          <w:szCs w:val="24"/>
        </w:rPr>
      </w:pPr>
      <w:r w:rsidRPr="00D50F83">
        <w:rPr>
          <w:rFonts w:cs="Tahoma"/>
          <w:kern w:val="24"/>
          <w:szCs w:val="24"/>
        </w:rPr>
        <w:br w:type="page"/>
      </w:r>
      <w:bookmarkStart w:id="4" w:name="_Toc237349357"/>
      <w:r w:rsidR="003164BE" w:rsidRPr="00D50F83">
        <w:rPr>
          <w:szCs w:val="24"/>
        </w:rPr>
        <w:lastRenderedPageBreak/>
        <w:t xml:space="preserve">2.0 </w:t>
      </w:r>
      <w:r w:rsidR="003417C0" w:rsidRPr="00D50F83">
        <w:rPr>
          <w:szCs w:val="24"/>
        </w:rPr>
        <w:t xml:space="preserve"> </w:t>
      </w:r>
      <w:r w:rsidR="003164BE" w:rsidRPr="00D50F83">
        <w:rPr>
          <w:szCs w:val="24"/>
        </w:rPr>
        <w:t>Local</w:t>
      </w:r>
      <w:r w:rsidRPr="00D50F83">
        <w:rPr>
          <w:szCs w:val="24"/>
        </w:rPr>
        <w:t xml:space="preserve"> Arrangements for the school</w:t>
      </w:r>
      <w:bookmarkEnd w:id="4"/>
    </w:p>
    <w:p w14:paraId="4014A422" w14:textId="77777777" w:rsidR="00BB4C71" w:rsidRPr="00D50F83" w:rsidRDefault="00BB4C71" w:rsidP="00BB4C71">
      <w:pPr>
        <w:shd w:val="clear" w:color="auto" w:fill="FFFFFF"/>
        <w:ind w:hanging="142"/>
        <w:rPr>
          <w:rFonts w:cs="Tahoma"/>
          <w:b/>
          <w:kern w:val="22"/>
          <w:szCs w:val="24"/>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AEC7830" w14:textId="38C676EC" w:rsidR="00CB041E" w:rsidRPr="00D50F83"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w:t>
      </w:r>
      <w:r w:rsidR="005870B8">
        <w:rPr>
          <w:rFonts w:ascii="Work Sans" w:hAnsi="Work Sans" w:cs="Tahoma"/>
          <w:color w:val="auto"/>
          <w:kern w:val="22"/>
        </w:rPr>
        <w:t xml:space="preserve"> Wessex Lodge School </w:t>
      </w:r>
      <w:r w:rsidR="00BB4C71" w:rsidRPr="00D50F83">
        <w:rPr>
          <w:rFonts w:ascii="Work Sans" w:hAnsi="Work Sans" w:cs="Tahoma"/>
          <w:color w:val="auto"/>
          <w:kern w:val="22"/>
        </w:rPr>
        <w:t>are as follows:</w:t>
      </w:r>
      <w:r w:rsidR="007F73F7">
        <w:rPr>
          <w:rFonts w:ascii="Work Sans" w:hAnsi="Work Sans" w:cs="Tahoma"/>
          <w:color w:val="auto"/>
          <w:kern w:val="22"/>
        </w:rPr>
        <w:t xml:space="preserve"> </w:t>
      </w:r>
    </w:p>
    <w:p w14:paraId="0CCBCBAB" w14:textId="77777777"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1C82DD6E" w14:textId="28DF9813" w:rsidR="00CC0392" w:rsidRPr="00EC4792" w:rsidRDefault="00CC0392" w:rsidP="00EC4792">
      <w:r w:rsidRPr="00D50F83">
        <w:rPr>
          <w:b/>
          <w:bCs/>
        </w:rPr>
        <w:t xml:space="preserve">2.3 </w:t>
      </w:r>
      <w:r w:rsidR="00865129">
        <w:t>Wessex Lodge Schools</w:t>
      </w:r>
      <w:r w:rsidRPr="00D50F83">
        <w:t xml:space="preserve"> safeguarding arrangements must be aligned with the</w:t>
      </w:r>
      <w:r w:rsidR="00EC4792">
        <w:t xml:space="preserve"> </w:t>
      </w:r>
      <w:r w:rsidRPr="00D50F83">
        <w:t xml:space="preserve">local </w:t>
      </w:r>
      <w:r w:rsidRPr="00EC4792">
        <w:t xml:space="preserve">multi-agency safeguarding arrangements. The </w:t>
      </w:r>
      <w:r w:rsidR="00865129">
        <w:t>Somerset</w:t>
      </w:r>
      <w:r w:rsidRPr="00EC4792">
        <w:t xml:space="preserve"> safeguarding partnership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D4882">
        <w:t>/</w:t>
      </w:r>
      <w:r w:rsidRPr="00ED4882">
        <w:t>college</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1C3CEDA8" w14:textId="77777777" w:rsidR="00865129" w:rsidRPr="00865129" w:rsidRDefault="008C619C" w:rsidP="00865129">
      <w:pPr>
        <w:pStyle w:val="Default"/>
        <w:ind w:left="426" w:hanging="426"/>
        <w:jc w:val="both"/>
        <w:rPr>
          <w:rFonts w:ascii="Tahoma" w:hAnsi="Tahoma" w:cs="Tahoma"/>
          <w:kern w:val="22"/>
          <w:sz w:val="22"/>
          <w:szCs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w:t>
      </w:r>
      <w:r w:rsidR="00865129">
        <w:rPr>
          <w:rFonts w:ascii="Work Sans" w:hAnsi="Work Sans" w:cs="Tahoma"/>
          <w:color w:val="auto"/>
          <w:kern w:val="22"/>
        </w:rPr>
        <w:t>s</w:t>
      </w:r>
      <w:r w:rsidR="00BB4C71" w:rsidRPr="00D50F83">
        <w:rPr>
          <w:rFonts w:ascii="Work Sans" w:hAnsi="Work Sans" w:cs="Tahoma"/>
          <w:color w:val="auto"/>
          <w:kern w:val="22"/>
        </w:rPr>
        <w:t xml:space="preserve"> or local equivalent </w:t>
      </w:r>
      <w:proofErr w:type="gramStart"/>
      <w:r w:rsidR="00865129">
        <w:rPr>
          <w:rFonts w:ascii="Work Sans" w:hAnsi="Work Sans" w:cs="Tahoma"/>
          <w:color w:val="auto"/>
          <w:kern w:val="22"/>
        </w:rPr>
        <w:t>are :</w:t>
      </w:r>
      <w:proofErr w:type="gramEnd"/>
      <w:r w:rsidR="00865129">
        <w:rPr>
          <w:rFonts w:ascii="Work Sans" w:hAnsi="Work Sans" w:cs="Tahoma"/>
          <w:color w:val="auto"/>
          <w:kern w:val="22"/>
        </w:rPr>
        <w:t xml:space="preserve"> </w:t>
      </w:r>
      <w:r w:rsidR="00865129" w:rsidRPr="00865129">
        <w:rPr>
          <w:rFonts w:ascii="Tahoma" w:hAnsi="Tahoma" w:cs="Tahoma"/>
          <w:kern w:val="22"/>
          <w:sz w:val="22"/>
          <w:szCs w:val="22"/>
        </w:rPr>
        <w:t>Anthony Goble and Stacey Davis.</w:t>
      </w:r>
    </w:p>
    <w:p w14:paraId="6875F96E" w14:textId="77777777" w:rsidR="00865129" w:rsidRPr="00865129" w:rsidRDefault="00865129" w:rsidP="00865129">
      <w:pPr>
        <w:widowControl/>
        <w:adjustRightInd w:val="0"/>
        <w:ind w:left="426" w:hanging="426"/>
        <w:rPr>
          <w:rFonts w:ascii="Tahoma" w:eastAsia="Times New Roman" w:hAnsi="Tahoma" w:cs="Tahoma"/>
          <w:b/>
          <w:kern w:val="22"/>
          <w:sz w:val="22"/>
          <w:lang w:eastAsia="en-GB"/>
        </w:rPr>
      </w:pPr>
      <w:hyperlink r:id="rId30" w:history="1">
        <w:r w:rsidRPr="00865129">
          <w:rPr>
            <w:rFonts w:ascii="Tahoma" w:eastAsia="Times New Roman" w:hAnsi="Tahoma" w:cs="Tahoma"/>
            <w:b/>
            <w:color w:val="0000FF"/>
            <w:kern w:val="22"/>
            <w:sz w:val="22"/>
            <w:u w:val="single"/>
            <w:lang w:eastAsia="en-GB"/>
          </w:rPr>
          <w:t>Anthony.goble@somerset.gov.uk</w:t>
        </w:r>
      </w:hyperlink>
    </w:p>
    <w:p w14:paraId="10EEE208" w14:textId="77777777" w:rsidR="00865129" w:rsidRPr="00865129" w:rsidRDefault="00865129" w:rsidP="00865129">
      <w:pPr>
        <w:widowControl/>
        <w:adjustRightInd w:val="0"/>
        <w:ind w:left="426" w:hanging="426"/>
        <w:rPr>
          <w:rFonts w:ascii="Tahoma" w:eastAsia="Times New Roman" w:hAnsi="Tahoma" w:cs="Tahoma"/>
          <w:kern w:val="22"/>
          <w:sz w:val="22"/>
          <w:lang w:eastAsia="en-GB"/>
        </w:rPr>
      </w:pPr>
      <w:hyperlink r:id="rId31" w:history="1">
        <w:r w:rsidRPr="00865129">
          <w:rPr>
            <w:rFonts w:ascii="Tahoma" w:eastAsia="Times New Roman" w:hAnsi="Tahoma" w:cs="Tahoma"/>
            <w:color w:val="0000FF"/>
            <w:kern w:val="22"/>
            <w:sz w:val="22"/>
            <w:u w:val="single"/>
            <w:lang w:eastAsia="en-GB"/>
          </w:rPr>
          <w:t>Stacey.davis@somerset.gov.uk</w:t>
        </w:r>
      </w:hyperlink>
    </w:p>
    <w:p w14:paraId="3762040E" w14:textId="77777777" w:rsidR="00865129" w:rsidRPr="00865129" w:rsidRDefault="00865129" w:rsidP="00865129">
      <w:pPr>
        <w:widowControl/>
        <w:adjustRightInd w:val="0"/>
        <w:ind w:left="426" w:hanging="426"/>
        <w:rPr>
          <w:rFonts w:ascii="Tahoma" w:eastAsia="Times New Roman" w:hAnsi="Tahoma" w:cs="Tahoma"/>
          <w:kern w:val="22"/>
          <w:sz w:val="22"/>
          <w:lang w:eastAsia="en-GB"/>
        </w:rPr>
      </w:pPr>
      <w:r w:rsidRPr="00865129">
        <w:rPr>
          <w:rFonts w:ascii="Tahoma" w:eastAsia="Times New Roman" w:hAnsi="Tahoma" w:cs="Tahoma"/>
          <w:kern w:val="22"/>
          <w:sz w:val="22"/>
          <w:lang w:eastAsia="en-GB"/>
        </w:rPr>
        <w:t xml:space="preserve">The LADO office telephone number is 0300 123 2244.The email address for contacting LADO is </w:t>
      </w:r>
      <w:hyperlink r:id="rId32" w:history="1">
        <w:r w:rsidRPr="00865129">
          <w:rPr>
            <w:rFonts w:ascii="Tahoma" w:eastAsia="Times New Roman" w:hAnsi="Tahoma" w:cs="Tahoma"/>
            <w:color w:val="0000FF"/>
            <w:kern w:val="22"/>
            <w:sz w:val="22"/>
            <w:u w:val="single"/>
            <w:lang w:eastAsia="en-GB"/>
          </w:rPr>
          <w:t>sdinputters@somerset.gov.uk</w:t>
        </w:r>
      </w:hyperlink>
    </w:p>
    <w:p w14:paraId="30E44C76" w14:textId="470F3B4F"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41560B28" w14:textId="77777777" w:rsidR="00BB4C71" w:rsidRPr="00D50F83" w:rsidRDefault="00BB4C71" w:rsidP="007C0858">
      <w:pPr>
        <w:pStyle w:val="Default"/>
        <w:ind w:left="426" w:hanging="426"/>
        <w:jc w:val="both"/>
        <w:rPr>
          <w:rFonts w:ascii="Work Sans" w:hAnsi="Work Sans" w:cs="Tahoma"/>
          <w:color w:val="auto"/>
          <w:kern w:val="22"/>
        </w:rPr>
      </w:pPr>
    </w:p>
    <w:p w14:paraId="3DF3C6FE" w14:textId="7F235CC0" w:rsidR="00CC29BA" w:rsidRDefault="008C619C"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All safeguarding referrals must be reported to the local authority</w:t>
      </w:r>
      <w:r w:rsidR="00865129">
        <w:rPr>
          <w:rFonts w:ascii="Work Sans" w:hAnsi="Work Sans" w:cs="Tahoma"/>
          <w:color w:val="auto"/>
          <w:kern w:val="22"/>
        </w:rPr>
        <w:t xml:space="preserve">: </w:t>
      </w:r>
      <w:r w:rsidR="00865129" w:rsidRPr="00865129">
        <w:rPr>
          <w:rFonts w:ascii="Work Sans" w:hAnsi="Work Sans" w:cs="Tahoma"/>
          <w:color w:val="auto"/>
          <w:kern w:val="22"/>
        </w:rPr>
        <w:t xml:space="preserve">If you are worried about a child or young person who could be in danger please contact Children’s Social Care by phoning 0300 123 2224 or emailing them at childrens@somerset.gov.uk. Otherwise, contact the police. Referrals for children and young people under 18 will be dealt with under the Children’s safeguarding arrangements, whereas those 18 and above will be dealt with under the Adult safeguarding arrangements.  </w:t>
      </w:r>
    </w:p>
    <w:p w14:paraId="1CF6D187" w14:textId="4A9E8226" w:rsidR="00F74AC3" w:rsidRPr="00D50F83" w:rsidRDefault="00BB4C71"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43D0F345" w14:textId="77777777" w:rsidR="00BB4C71" w:rsidRPr="00D50F83" w:rsidRDefault="00F74AC3"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ab/>
      </w:r>
      <w:r w:rsidRPr="00D50F83">
        <w:rPr>
          <w:rFonts w:ascii="Work Sans" w:hAnsi="Work Sans" w:cs="Tahoma"/>
          <w:b/>
          <w:color w:val="auto"/>
          <w:kern w:val="22"/>
        </w:rPr>
        <w:tab/>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5CD00DB1" w14:textId="77777777" w:rsidR="00865129" w:rsidRPr="00865129" w:rsidRDefault="008C619C" w:rsidP="00865129">
      <w:pPr>
        <w:pStyle w:val="Default"/>
        <w:tabs>
          <w:tab w:val="left" w:pos="284"/>
        </w:tabs>
        <w:ind w:left="426" w:hanging="426"/>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The local authority safeguarding referral procedure is </w:t>
      </w:r>
      <w:r w:rsidR="00865129">
        <w:rPr>
          <w:rFonts w:ascii="Work Sans" w:hAnsi="Work Sans" w:cs="Tahoma"/>
          <w:color w:val="auto"/>
          <w:kern w:val="22"/>
        </w:rPr>
        <w:t xml:space="preserve"> </w:t>
      </w:r>
      <w:r w:rsidR="00BB4C71" w:rsidRPr="00D50F83">
        <w:rPr>
          <w:rFonts w:ascii="Work Sans" w:hAnsi="Work Sans" w:cs="Tahoma"/>
          <w:color w:val="auto"/>
          <w:kern w:val="22"/>
        </w:rPr>
        <w:t xml:space="preserve"> </w:t>
      </w:r>
      <w:r w:rsidR="00865129" w:rsidRPr="00865129">
        <w:rPr>
          <w:rFonts w:ascii="Work Sans" w:hAnsi="Work Sans" w:cs="Tahoma"/>
          <w:color w:val="auto"/>
          <w:kern w:val="22"/>
        </w:rPr>
        <w:t>If you are worried about a child or young person who could be in danger please contact:</w:t>
      </w:r>
    </w:p>
    <w:p w14:paraId="34AA2D12" w14:textId="77777777" w:rsidR="00865129" w:rsidRPr="00865129" w:rsidRDefault="00865129" w:rsidP="00865129">
      <w:pPr>
        <w:pStyle w:val="Default"/>
        <w:tabs>
          <w:tab w:val="left" w:pos="284"/>
        </w:tabs>
        <w:ind w:left="426" w:hanging="426"/>
        <w:rPr>
          <w:rFonts w:ascii="Work Sans" w:hAnsi="Work Sans" w:cs="Tahoma"/>
          <w:color w:val="auto"/>
          <w:kern w:val="22"/>
        </w:rPr>
      </w:pPr>
    </w:p>
    <w:p w14:paraId="7F8FE959" w14:textId="77777777" w:rsidR="00865129" w:rsidRPr="00865129" w:rsidRDefault="00865129" w:rsidP="00865129">
      <w:pPr>
        <w:pStyle w:val="Default"/>
        <w:tabs>
          <w:tab w:val="left" w:pos="284"/>
        </w:tabs>
        <w:ind w:left="426" w:hanging="426"/>
        <w:rPr>
          <w:rFonts w:ascii="Work Sans" w:hAnsi="Work Sans" w:cs="Tahoma"/>
          <w:color w:val="auto"/>
          <w:kern w:val="22"/>
        </w:rPr>
      </w:pPr>
      <w:r w:rsidRPr="00865129">
        <w:rPr>
          <w:rFonts w:ascii="Work Sans" w:hAnsi="Work Sans" w:cs="Tahoma"/>
          <w:color w:val="auto"/>
          <w:kern w:val="22"/>
        </w:rPr>
        <w:t>Children’s Social Care on 0300 123 2224 By email at childrens@somerset.gov.uk</w:t>
      </w:r>
    </w:p>
    <w:p w14:paraId="4EF7E50E" w14:textId="77777777" w:rsidR="00865129" w:rsidRPr="00865129" w:rsidRDefault="00865129" w:rsidP="00865129">
      <w:pPr>
        <w:pStyle w:val="Default"/>
        <w:tabs>
          <w:tab w:val="left" w:pos="284"/>
        </w:tabs>
        <w:ind w:left="426" w:hanging="426"/>
        <w:rPr>
          <w:rFonts w:ascii="Work Sans" w:hAnsi="Work Sans" w:cs="Tahoma"/>
          <w:color w:val="auto"/>
          <w:kern w:val="22"/>
        </w:rPr>
      </w:pPr>
    </w:p>
    <w:p w14:paraId="171B2F51" w14:textId="77777777" w:rsidR="00865129" w:rsidRPr="00865129" w:rsidRDefault="00865129" w:rsidP="00865129">
      <w:pPr>
        <w:pStyle w:val="Default"/>
        <w:tabs>
          <w:tab w:val="left" w:pos="284"/>
        </w:tabs>
        <w:ind w:left="426" w:hanging="426"/>
        <w:rPr>
          <w:rFonts w:ascii="Work Sans" w:hAnsi="Work Sans" w:cs="Tahoma"/>
          <w:color w:val="auto"/>
          <w:kern w:val="22"/>
        </w:rPr>
      </w:pPr>
      <w:r w:rsidRPr="00865129">
        <w:rPr>
          <w:rFonts w:ascii="Work Sans" w:hAnsi="Work Sans" w:cs="Tahoma"/>
          <w:color w:val="auto"/>
          <w:kern w:val="22"/>
        </w:rPr>
        <w:t>Or the police directly by dialling 101, and they will discuss with Children’s Social Care what action should be taken. In an emergency always contact the police by dialling 999.</w:t>
      </w:r>
    </w:p>
    <w:p w14:paraId="08F2F91E" w14:textId="77777777" w:rsidR="00865129" w:rsidRPr="00865129" w:rsidRDefault="00865129" w:rsidP="00865129">
      <w:pPr>
        <w:pStyle w:val="Default"/>
        <w:tabs>
          <w:tab w:val="left" w:pos="284"/>
        </w:tabs>
        <w:ind w:left="426" w:hanging="426"/>
        <w:rPr>
          <w:rFonts w:ascii="Work Sans" w:hAnsi="Work Sans" w:cs="Tahoma"/>
          <w:color w:val="auto"/>
          <w:kern w:val="22"/>
        </w:rPr>
      </w:pPr>
    </w:p>
    <w:p w14:paraId="49C6EEF3" w14:textId="6C4B9A56" w:rsidR="00BB4C71" w:rsidRPr="00D50F83" w:rsidRDefault="00865129" w:rsidP="00865129">
      <w:pPr>
        <w:pStyle w:val="Default"/>
        <w:tabs>
          <w:tab w:val="left" w:pos="284"/>
        </w:tabs>
        <w:ind w:left="426" w:hanging="426"/>
        <w:jc w:val="both"/>
        <w:rPr>
          <w:rFonts w:ascii="Work Sans" w:hAnsi="Work Sans"/>
        </w:rPr>
      </w:pPr>
      <w:r w:rsidRPr="00865129">
        <w:rPr>
          <w:rFonts w:ascii="Work Sans" w:hAnsi="Work Sans" w:cs="Tahoma"/>
          <w:color w:val="auto"/>
          <w:kern w:val="22"/>
        </w:rPr>
        <w:t xml:space="preserve">If you would like to speak to a social worker outside of office hours please phone the Emergency duty team (EDT) ON 0300 123 2224.   </w:t>
      </w:r>
    </w:p>
    <w:p w14:paraId="14DFBD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587D18AC" w14:textId="679E06B5" w:rsidR="00865129" w:rsidRPr="00865129" w:rsidRDefault="008C619C" w:rsidP="00865129">
      <w:pPr>
        <w:pStyle w:val="Default"/>
        <w:ind w:left="426" w:hanging="426"/>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.7</w:t>
      </w:r>
      <w:r w:rsidR="00BB4C71" w:rsidRPr="00D50F83">
        <w:rPr>
          <w:rFonts w:ascii="Work Sans" w:hAnsi="Work Sans" w:cs="Tahoma"/>
          <w:color w:val="auto"/>
          <w:kern w:val="22"/>
        </w:rPr>
        <w:t xml:space="preserve"> For all referrals regarding radicalisation</w:t>
      </w:r>
      <w:r w:rsidR="00865129">
        <w:rPr>
          <w:rFonts w:ascii="Work Sans" w:hAnsi="Work Sans" w:cs="Tahoma"/>
          <w:color w:val="auto"/>
          <w:kern w:val="22"/>
        </w:rPr>
        <w:t>:</w:t>
      </w:r>
      <w:r w:rsidR="00BB4C71" w:rsidRPr="00D50F83">
        <w:rPr>
          <w:rFonts w:ascii="Work Sans" w:hAnsi="Work Sans" w:cs="Tahoma"/>
          <w:color w:val="auto"/>
          <w:kern w:val="22"/>
        </w:rPr>
        <w:t xml:space="preserve"> </w:t>
      </w:r>
      <w:r w:rsidR="00865129">
        <w:rPr>
          <w:rFonts w:ascii="Work Sans" w:hAnsi="Work Sans" w:cs="Tahoma"/>
          <w:color w:val="auto"/>
          <w:kern w:val="22"/>
        </w:rPr>
        <w:t xml:space="preserve"> </w:t>
      </w:r>
      <w:r w:rsidR="00865129" w:rsidRPr="00865129">
        <w:rPr>
          <w:rFonts w:ascii="Work Sans" w:hAnsi="Work Sans" w:cs="Tahoma"/>
          <w:color w:val="auto"/>
          <w:kern w:val="22"/>
        </w:rPr>
        <w:t>For all referrals regarding radicalisation in Somerset are;</w:t>
      </w:r>
    </w:p>
    <w:p w14:paraId="52285540"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t>The Somerset procedure is:</w:t>
      </w:r>
    </w:p>
    <w:p w14:paraId="705B5F20"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t xml:space="preserve">Tackling extremist material is important to protect the public and prevent offences </w:t>
      </w:r>
    </w:p>
    <w:p w14:paraId="7C5D3785"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t>that incite or promote terrorism and extremism.</w:t>
      </w:r>
    </w:p>
    <w:p w14:paraId="1F27F4E9"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t xml:space="preserve">The internet is perhaps the most likely and most prominent delivery method </w:t>
      </w:r>
    </w:p>
    <w:p w14:paraId="5AEB5168"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t xml:space="preserve">exploited by extreme groups seeking to radicalise vulnerable people into pledging </w:t>
      </w:r>
    </w:p>
    <w:p w14:paraId="109ED68E"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lastRenderedPageBreak/>
        <w:t xml:space="preserve">support by promoting views of extreme content, the reading of extremist </w:t>
      </w:r>
    </w:p>
    <w:p w14:paraId="3899BBE9"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t>publications, online speaking events and communication.</w:t>
      </w:r>
    </w:p>
    <w:p w14:paraId="7CCAA791"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t>You can report online extremist and terrorist material on the Home Office website.</w:t>
      </w:r>
    </w:p>
    <w:p w14:paraId="058B6249"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t>You can report:</w:t>
      </w:r>
    </w:p>
    <w:p w14:paraId="4F4640B1"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t>• articles, images, speeches or videos that promote terrorism or encourage violence</w:t>
      </w:r>
    </w:p>
    <w:p w14:paraId="552CACA7"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t>▪ content encouraging people to commit acts of terrorism</w:t>
      </w:r>
    </w:p>
    <w:p w14:paraId="2DE86127"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t>• websites made by terrorist or extremist organisations</w:t>
      </w:r>
    </w:p>
    <w:p w14:paraId="46E3F0E1" w14:textId="77777777" w:rsidR="00865129" w:rsidRPr="00865129" w:rsidRDefault="00865129" w:rsidP="00865129">
      <w:pPr>
        <w:pStyle w:val="Default"/>
        <w:ind w:left="426" w:hanging="426"/>
        <w:rPr>
          <w:rFonts w:ascii="Work Sans" w:hAnsi="Work Sans" w:cs="Tahoma"/>
          <w:color w:val="auto"/>
          <w:kern w:val="22"/>
        </w:rPr>
      </w:pPr>
      <w:r w:rsidRPr="00865129">
        <w:rPr>
          <w:rFonts w:ascii="Work Sans" w:hAnsi="Work Sans" w:cs="Tahoma"/>
          <w:color w:val="auto"/>
          <w:kern w:val="22"/>
        </w:rPr>
        <w:t>• videos of terrorist attacks</w:t>
      </w:r>
    </w:p>
    <w:p w14:paraId="6674B940" w14:textId="319CCE2B" w:rsidR="00BB4C71" w:rsidRPr="00D50F83" w:rsidRDefault="00865129" w:rsidP="00865129">
      <w:pPr>
        <w:pStyle w:val="Default"/>
        <w:ind w:left="426" w:hanging="426"/>
        <w:jc w:val="both"/>
        <w:rPr>
          <w:rFonts w:ascii="Work Sans" w:hAnsi="Work Sans" w:cs="Tahoma"/>
          <w:color w:val="auto"/>
          <w:kern w:val="22"/>
        </w:rPr>
      </w:pPr>
      <w:r w:rsidRPr="00865129">
        <w:rPr>
          <w:rFonts w:ascii="Work Sans" w:hAnsi="Work Sans" w:cs="Tahoma"/>
          <w:color w:val="auto"/>
          <w:kern w:val="22"/>
        </w:rPr>
        <w:t xml:space="preserve"> You can report: Safeguarding is the primary objective of the Prevent Duty in Somerset. If you have any concerns that someone in your community is vulnerable or susceptible to radicalisation by extremists, please contact the Police Prevent Referral team on 01179 455 536 or email channelsw@avonandsomerset.pnn.police.uk  </w:t>
      </w:r>
    </w:p>
    <w:p w14:paraId="26F3B4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2D957686" w14:textId="77777777" w:rsidR="002A522D" w:rsidRPr="002A522D" w:rsidRDefault="008C619C" w:rsidP="002A522D">
      <w:pPr>
        <w:pStyle w:val="Default"/>
        <w:ind w:left="426" w:hanging="426"/>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BB4C71" w:rsidRPr="00D50F83">
        <w:rPr>
          <w:rFonts w:ascii="Work Sans" w:hAnsi="Work Sans" w:cs="Tahoma"/>
          <w:color w:val="auto"/>
          <w:kern w:val="22"/>
        </w:rPr>
        <w:t>For all referrals regarding</w:t>
      </w:r>
      <w:r w:rsidR="00865129">
        <w:rPr>
          <w:rFonts w:ascii="Work Sans" w:hAnsi="Work Sans" w:cs="Tahoma"/>
          <w:color w:val="auto"/>
          <w:kern w:val="22"/>
        </w:rPr>
        <w:t xml:space="preserve"> </w:t>
      </w:r>
      <w:r w:rsidR="00BB4C71" w:rsidRPr="00865129">
        <w:rPr>
          <w:rFonts w:ascii="Work Sans" w:hAnsi="Work Sans" w:cs="Tahoma"/>
          <w:color w:val="auto"/>
          <w:kern w:val="22"/>
        </w:rPr>
        <w:t>exploitation</w:t>
      </w:r>
      <w:r w:rsidR="00865129">
        <w:rPr>
          <w:rFonts w:ascii="Work Sans" w:hAnsi="Work Sans" w:cs="Tahoma"/>
          <w:color w:val="auto"/>
          <w:kern w:val="22"/>
        </w:rPr>
        <w:t>:</w:t>
      </w:r>
      <w:r w:rsidR="00BB4C71" w:rsidRPr="00865129">
        <w:rPr>
          <w:rFonts w:ascii="Work Sans" w:hAnsi="Work Sans" w:cs="Tahoma"/>
          <w:color w:val="auto"/>
          <w:kern w:val="22"/>
        </w:rPr>
        <w:t xml:space="preserve"> </w:t>
      </w:r>
      <w:r w:rsidR="00BB4C71" w:rsidRPr="00D50F83">
        <w:rPr>
          <w:rFonts w:ascii="Work Sans" w:hAnsi="Work Sans" w:cs="Tahoma"/>
          <w:color w:val="auto"/>
          <w:kern w:val="22"/>
        </w:rPr>
        <w:t xml:space="preserve"> </w:t>
      </w:r>
      <w:r w:rsidR="002A522D" w:rsidRPr="002A522D">
        <w:rPr>
          <w:rFonts w:ascii="Work Sans" w:hAnsi="Work Sans" w:cs="Tahoma"/>
          <w:color w:val="auto"/>
          <w:kern w:val="22"/>
        </w:rPr>
        <w:t xml:space="preserve">Somerset: </w:t>
      </w:r>
    </w:p>
    <w:p w14:paraId="59F0C33A"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Child Exploitation is an umbrella term for the abuse and crimes against children.</w:t>
      </w:r>
    </w:p>
    <w:p w14:paraId="047E6C07"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This can take the following forms:</w:t>
      </w:r>
    </w:p>
    <w:p w14:paraId="010307DD"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Child Sexual Exploitation</w:t>
      </w:r>
    </w:p>
    <w:p w14:paraId="6C51490D"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Child Criminal Exploitation, including County Lines</w:t>
      </w:r>
    </w:p>
    <w:p w14:paraId="056C7888"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Peer on Peer Abuse</w:t>
      </w:r>
    </w:p>
    <w:p w14:paraId="2D589B5A"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Online grooming and abuse</w:t>
      </w:r>
    </w:p>
    <w:p w14:paraId="3B4C8A09"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Radicalisation</w:t>
      </w:r>
    </w:p>
    <w:p w14:paraId="025859E8"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Modern Slavery and Trafficking for the purpose of Child Exploitation</w:t>
      </w:r>
    </w:p>
    <w:p w14:paraId="127DDC92"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In all forms of </w:t>
      </w:r>
      <w:proofErr w:type="gramStart"/>
      <w:r w:rsidRPr="002A522D">
        <w:rPr>
          <w:rFonts w:ascii="Work Sans" w:hAnsi="Work Sans" w:cs="Tahoma"/>
          <w:color w:val="auto"/>
          <w:kern w:val="22"/>
        </w:rPr>
        <w:t>exploitation</w:t>
      </w:r>
      <w:proofErr w:type="gramEnd"/>
      <w:r w:rsidRPr="002A522D">
        <w:rPr>
          <w:rFonts w:ascii="Work Sans" w:hAnsi="Work Sans" w:cs="Tahoma"/>
          <w:color w:val="auto"/>
          <w:kern w:val="22"/>
        </w:rPr>
        <w:t xml:space="preserve"> it can sometimes appear to the untrained eye that the </w:t>
      </w:r>
    </w:p>
    <w:p w14:paraId="018384DE"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child or young person is complicit in their abuse. Professionals should be actively </w:t>
      </w:r>
    </w:p>
    <w:p w14:paraId="2D8CE921"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reflecting on the language that they use, as it will impact on their interventions and </w:t>
      </w:r>
    </w:p>
    <w:p w14:paraId="11D85E79"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their ability to engage the child / young person and their family. A child who is </w:t>
      </w:r>
    </w:p>
    <w:p w14:paraId="34AD11E0"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exploited is not making a ‘lifestyle choice’, ‘putting themselves at risk’, or ‘engaging </w:t>
      </w:r>
    </w:p>
    <w:p w14:paraId="6E938C43"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in risk taking </w:t>
      </w:r>
      <w:proofErr w:type="gramStart"/>
      <w:r w:rsidRPr="002A522D">
        <w:rPr>
          <w:rFonts w:ascii="Work Sans" w:hAnsi="Work Sans" w:cs="Tahoma"/>
          <w:color w:val="auto"/>
          <w:kern w:val="22"/>
        </w:rPr>
        <w:t>behaviours’</w:t>
      </w:r>
      <w:proofErr w:type="gramEnd"/>
      <w:r w:rsidRPr="002A522D">
        <w:rPr>
          <w:rFonts w:ascii="Work Sans" w:hAnsi="Work Sans" w:cs="Tahoma"/>
          <w:color w:val="auto"/>
          <w:kern w:val="22"/>
        </w:rPr>
        <w:t xml:space="preserve">. It is our job to identify that they are being exploited and </w:t>
      </w:r>
    </w:p>
    <w:p w14:paraId="2D78CC48"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navigating harmful environments.</w:t>
      </w:r>
    </w:p>
    <w:p w14:paraId="0E41B19D"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It is crucial that we look at what the perpetrator(s) is gaining from the child’s </w:t>
      </w:r>
    </w:p>
    <w:p w14:paraId="09478425"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exploitation and also what the child </w:t>
      </w:r>
      <w:proofErr w:type="gramStart"/>
      <w:r w:rsidRPr="002A522D">
        <w:rPr>
          <w:rFonts w:ascii="Work Sans" w:hAnsi="Work Sans" w:cs="Tahoma"/>
          <w:color w:val="auto"/>
          <w:kern w:val="22"/>
        </w:rPr>
        <w:t>appears</w:t>
      </w:r>
      <w:proofErr w:type="gramEnd"/>
      <w:r w:rsidRPr="002A522D">
        <w:rPr>
          <w:rFonts w:ascii="Work Sans" w:hAnsi="Work Sans" w:cs="Tahoma"/>
          <w:color w:val="auto"/>
          <w:kern w:val="22"/>
        </w:rPr>
        <w:t xml:space="preserve"> to gain. This exchange could also be </w:t>
      </w:r>
    </w:p>
    <w:p w14:paraId="17A52416"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the ‘absence of a negative’ and this may mean that the child or young person </w:t>
      </w:r>
    </w:p>
    <w:p w14:paraId="35660CA7"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performs an act to prevent something from happening, such as the assault of a </w:t>
      </w:r>
    </w:p>
    <w:p w14:paraId="27002009"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friend / family member.</w:t>
      </w:r>
    </w:p>
    <w:p w14:paraId="4AD9CA0B"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When thinking about the choices that a young person is making, please consider the </w:t>
      </w:r>
    </w:p>
    <w:p w14:paraId="2028DA7F"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fact that their choice will be constrained, i.e. there is a power imbalance, and a child </w:t>
      </w:r>
    </w:p>
    <w:p w14:paraId="5A52ED16"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may feel unsafe to leave the location that we feel is unsafe.</w:t>
      </w:r>
    </w:p>
    <w:p w14:paraId="3A5E529D"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Somerset Child Exploitation Strategy</w:t>
      </w:r>
    </w:p>
    <w:p w14:paraId="4F9420E8"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The SSCP Child Exploitation subgroup was supported in 2021 by Research in </w:t>
      </w:r>
    </w:p>
    <w:p w14:paraId="00BF5640"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Practice to develop a needs assessment to inform the refresh of the Somerset Child </w:t>
      </w:r>
    </w:p>
    <w:p w14:paraId="475C934A"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xml:space="preserve">Exploitation Strategy in recognition of emerging gaps and a focus on three </w:t>
      </w:r>
      <w:proofErr w:type="gramStart"/>
      <w:r w:rsidRPr="002A522D">
        <w:rPr>
          <w:rFonts w:ascii="Work Sans" w:hAnsi="Work Sans" w:cs="Tahoma"/>
          <w:color w:val="auto"/>
          <w:kern w:val="22"/>
        </w:rPr>
        <w:t>key</w:t>
      </w:r>
      <w:proofErr w:type="gramEnd"/>
      <w:r w:rsidRPr="002A522D">
        <w:rPr>
          <w:rFonts w:ascii="Work Sans" w:hAnsi="Work Sans" w:cs="Tahoma"/>
          <w:color w:val="auto"/>
          <w:kern w:val="22"/>
        </w:rPr>
        <w:t xml:space="preserve"> </w:t>
      </w:r>
    </w:p>
    <w:p w14:paraId="458B6702"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areas:</w:t>
      </w:r>
    </w:p>
    <w:p w14:paraId="0FFB96F7"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Prevention</w:t>
      </w:r>
    </w:p>
    <w:p w14:paraId="41DB3009" w14:textId="77777777" w:rsidR="002A522D" w:rsidRPr="002A522D" w:rsidRDefault="002A522D" w:rsidP="002A522D">
      <w:pPr>
        <w:pStyle w:val="Default"/>
        <w:ind w:left="426" w:hanging="426"/>
        <w:rPr>
          <w:rFonts w:ascii="Work Sans" w:hAnsi="Work Sans" w:cs="Tahoma"/>
          <w:color w:val="auto"/>
          <w:kern w:val="22"/>
        </w:rPr>
      </w:pPr>
      <w:r w:rsidRPr="002A522D">
        <w:rPr>
          <w:rFonts w:ascii="Work Sans" w:hAnsi="Work Sans" w:cs="Tahoma"/>
          <w:color w:val="auto"/>
          <w:kern w:val="22"/>
        </w:rPr>
        <w:t>• Transitions</w:t>
      </w:r>
    </w:p>
    <w:p w14:paraId="6E5F7932" w14:textId="10CEACDA" w:rsidR="00BB4C71" w:rsidRPr="00D50F83" w:rsidRDefault="002A522D" w:rsidP="002A522D">
      <w:pPr>
        <w:pStyle w:val="Default"/>
        <w:ind w:left="426" w:hanging="426"/>
        <w:jc w:val="both"/>
        <w:rPr>
          <w:rFonts w:ascii="Work Sans" w:hAnsi="Work Sans" w:cs="Tahoma"/>
          <w:color w:val="auto"/>
          <w:kern w:val="22"/>
        </w:rPr>
      </w:pPr>
      <w:r w:rsidRPr="002A522D">
        <w:rPr>
          <w:rFonts w:ascii="Work Sans" w:hAnsi="Work Sans" w:cs="Tahoma"/>
          <w:color w:val="auto"/>
          <w:kern w:val="22"/>
        </w:rPr>
        <w:t>• Pathways</w:t>
      </w:r>
    </w:p>
    <w:p w14:paraId="5FB95AF0" w14:textId="77777777" w:rsidR="00BB4C71" w:rsidRPr="00D50F83" w:rsidRDefault="00BB4C71" w:rsidP="007C0858">
      <w:pPr>
        <w:pStyle w:val="Default"/>
        <w:ind w:left="426" w:hanging="426"/>
        <w:jc w:val="both"/>
        <w:rPr>
          <w:rFonts w:ascii="Work Sans" w:hAnsi="Work Sans" w:cs="Tahoma"/>
          <w:color w:val="auto"/>
          <w:kern w:val="22"/>
        </w:rPr>
      </w:pPr>
    </w:p>
    <w:p w14:paraId="64E2990E" w14:textId="6860EAAA" w:rsidR="00BB4C71" w:rsidRDefault="008C619C" w:rsidP="007C0858">
      <w:pPr>
        <w:pStyle w:val="Default"/>
        <w:ind w:left="426" w:hanging="426"/>
        <w:jc w:val="both"/>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The local authority procedure for a </w:t>
      </w:r>
      <w:r w:rsidR="00EE426D" w:rsidRPr="00EC4792">
        <w:rPr>
          <w:rFonts w:ascii="Work Sans" w:hAnsi="Work Sans" w:cs="Tahoma"/>
          <w:color w:val="auto"/>
          <w:kern w:val="22"/>
        </w:rPr>
        <w:t>community-based Family Help /</w:t>
      </w:r>
      <w:r w:rsidR="00BB4C71" w:rsidRPr="00EC4792">
        <w:rPr>
          <w:rFonts w:ascii="Work Sans" w:hAnsi="Work Sans" w:cs="Tahoma"/>
          <w:color w:val="auto"/>
          <w:kern w:val="22"/>
        </w:rPr>
        <w:t>early help referral is .......</w:t>
      </w:r>
    </w:p>
    <w:p w14:paraId="5708C4BC"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ab/>
        <w:t xml:space="preserve">The local authority procedure for an early help referral is in Somerset: </w:t>
      </w:r>
    </w:p>
    <w:p w14:paraId="06704C1F"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lastRenderedPageBreak/>
        <w:t xml:space="preserve">Early Help is important at all times, even if a person is in crisis or requiring high </w:t>
      </w:r>
    </w:p>
    <w:p w14:paraId="1D25035A"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levels of skilled intervention in one part of their life, early help can still be </w:t>
      </w:r>
    </w:p>
    <w:p w14:paraId="2FFE4F1D"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appropriate in other parts of their life, and both can happen at the same time.</w:t>
      </w:r>
    </w:p>
    <w:p w14:paraId="4A2DE6F3"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Early Help means providing support as soon as the problem emerges, at any point </w:t>
      </w:r>
    </w:p>
    <w:p w14:paraId="5E01C2D4"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in the child’s life from the foundation years through to the teenage years.</w:t>
      </w:r>
    </w:p>
    <w:p w14:paraId="049C34F5"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Working Together to Safeguard Children, 2018</w:t>
      </w:r>
    </w:p>
    <w:p w14:paraId="77A84ABB"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Early Help is stopping a problem before it happens, like putting a stop sign in the </w:t>
      </w:r>
    </w:p>
    <w:p w14:paraId="0E47DCD3"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middle of the road.</w:t>
      </w:r>
    </w:p>
    <w:p w14:paraId="75EF4BE9"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Somerset Youth Parliament, 2020</w:t>
      </w:r>
    </w:p>
    <w:p w14:paraId="784031DC"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Somerset Early Help Strategy</w:t>
      </w:r>
    </w:p>
    <w:p w14:paraId="51C5CDD1"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Somerset Early Help Strategy 2021-2024</w:t>
      </w:r>
    </w:p>
    <w:p w14:paraId="2C759F5F"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 </w:t>
      </w:r>
    </w:p>
    <w:p w14:paraId="376FCE30"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Early Help Assessment (EHA)</w:t>
      </w:r>
    </w:p>
    <w:p w14:paraId="5745D6A3"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The Early Help Assessment (EHA) is a simple, easy to use assessment, which </w:t>
      </w:r>
    </w:p>
    <w:p w14:paraId="2D4804D5"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captures all of a child/young person’s and family’s needs at the earliest opportunity, </w:t>
      </w:r>
    </w:p>
    <w:p w14:paraId="3EEE1C25"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and with consent. It is a shared tool which can be used by all agencies in Somerset </w:t>
      </w:r>
    </w:p>
    <w:p w14:paraId="4FBA9D32"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who are delivering early help in a co-ordinated way, so that they understand and </w:t>
      </w:r>
    </w:p>
    <w:p w14:paraId="452D5444"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respond to the needs of children/young people.</w:t>
      </w:r>
    </w:p>
    <w:p w14:paraId="77068B04"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Early Help Assessment – All guidance and documentation can be found on the </w:t>
      </w:r>
    </w:p>
    <w:p w14:paraId="5110223F"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Professional Choices webpage</w:t>
      </w:r>
    </w:p>
    <w:p w14:paraId="72FEA639"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It is a tool for practitioners to identify the needs of children/young people and </w:t>
      </w:r>
      <w:proofErr w:type="gramStart"/>
      <w:r w:rsidRPr="00786BD4">
        <w:rPr>
          <w:rFonts w:ascii="Work Sans" w:hAnsi="Work Sans" w:cs="Tahoma"/>
          <w:color w:val="auto"/>
          <w:kern w:val="22"/>
        </w:rPr>
        <w:t>their</w:t>
      </w:r>
      <w:proofErr w:type="gramEnd"/>
      <w:r w:rsidRPr="00786BD4">
        <w:rPr>
          <w:rFonts w:ascii="Work Sans" w:hAnsi="Work Sans" w:cs="Tahoma"/>
          <w:color w:val="auto"/>
          <w:kern w:val="22"/>
        </w:rPr>
        <w:t xml:space="preserve"> </w:t>
      </w:r>
    </w:p>
    <w:p w14:paraId="2E3BC2A8"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families and make ‘request for services’ involvement where required, if services </w:t>
      </w:r>
    </w:p>
    <w:p w14:paraId="45A77AE0"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already involved are not able to meet the identified needs.</w:t>
      </w:r>
    </w:p>
    <w:p w14:paraId="4521C708"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If a child or young person reveals they are at risk of suffering actual or likely </w:t>
      </w:r>
    </w:p>
    <w:p w14:paraId="3BDD47B6" w14:textId="77777777" w:rsidR="00786BD4" w:rsidRPr="00786BD4" w:rsidRDefault="00786BD4" w:rsidP="00786BD4">
      <w:pPr>
        <w:pStyle w:val="Default"/>
        <w:ind w:left="426" w:hanging="426"/>
        <w:rPr>
          <w:rFonts w:ascii="Work Sans" w:hAnsi="Work Sans" w:cs="Tahoma"/>
          <w:color w:val="auto"/>
          <w:kern w:val="22"/>
        </w:rPr>
      </w:pPr>
      <w:r w:rsidRPr="00786BD4">
        <w:rPr>
          <w:rFonts w:ascii="Work Sans" w:hAnsi="Work Sans" w:cs="Tahoma"/>
          <w:color w:val="auto"/>
          <w:kern w:val="22"/>
        </w:rPr>
        <w:t xml:space="preserve">significant harm, the practitioner should follow the local safeguarding process </w:t>
      </w:r>
    </w:p>
    <w:p w14:paraId="69177B35" w14:textId="3314E7BC" w:rsidR="00786BD4" w:rsidRPr="00D50F83" w:rsidRDefault="00786BD4" w:rsidP="00786BD4">
      <w:pPr>
        <w:pStyle w:val="Default"/>
        <w:ind w:left="426" w:hanging="426"/>
        <w:jc w:val="both"/>
        <w:rPr>
          <w:rFonts w:ascii="Work Sans" w:hAnsi="Work Sans" w:cs="Tahoma"/>
          <w:color w:val="auto"/>
          <w:kern w:val="22"/>
        </w:rPr>
      </w:pPr>
      <w:r w:rsidRPr="00786BD4">
        <w:rPr>
          <w:rFonts w:ascii="Work Sans" w:hAnsi="Work Sans" w:cs="Tahoma"/>
          <w:color w:val="auto"/>
          <w:kern w:val="22"/>
        </w:rPr>
        <w:t>immediately.</w:t>
      </w:r>
    </w:p>
    <w:p w14:paraId="64168F31" w14:textId="77777777" w:rsidR="00BB4C71" w:rsidRDefault="00BB4C71" w:rsidP="007C0858">
      <w:pPr>
        <w:pStyle w:val="Default"/>
        <w:ind w:left="426" w:hanging="426"/>
        <w:jc w:val="both"/>
        <w:rPr>
          <w:rFonts w:ascii="Work Sans" w:hAnsi="Work Sans" w:cs="Tahoma"/>
          <w:color w:val="auto"/>
          <w:kern w:val="22"/>
        </w:rPr>
      </w:pPr>
    </w:p>
    <w:p w14:paraId="1AF92398" w14:textId="632D4A1C" w:rsidR="006B7CC4" w:rsidRDefault="005327EB" w:rsidP="005327EB">
      <w:pPr>
        <w:pStyle w:val="Default"/>
        <w:ind w:left="426"/>
        <w:jc w:val="both"/>
        <w:rPr>
          <w:rFonts w:ascii="Work Sans" w:hAnsi="Work Sans" w:cs="Tahoma"/>
          <w:color w:val="auto"/>
          <w:kern w:val="22"/>
        </w:rPr>
      </w:pPr>
      <w:r>
        <w:rPr>
          <w:rFonts w:ascii="Work Sans" w:hAnsi="Work Sans" w:cs="Tahoma"/>
          <w:color w:val="auto"/>
          <w:kern w:val="22"/>
        </w:rPr>
        <w:t>S</w:t>
      </w:r>
      <w:r w:rsidRPr="005327EB">
        <w:rPr>
          <w:rFonts w:ascii="Work Sans" w:hAnsi="Work Sans" w:cs="Tahoma"/>
          <w:color w:val="auto"/>
          <w:kern w:val="22"/>
        </w:rPr>
        <w:t xml:space="preserve">chools </w:t>
      </w:r>
      <w:r>
        <w:rPr>
          <w:rFonts w:ascii="Work Sans" w:hAnsi="Work Sans" w:cs="Tahoma"/>
          <w:color w:val="auto"/>
          <w:kern w:val="22"/>
        </w:rPr>
        <w:t xml:space="preserve">should </w:t>
      </w:r>
      <w:r w:rsidRPr="005327EB">
        <w:rPr>
          <w:rFonts w:ascii="Work Sans" w:hAnsi="Work Sans" w:cs="Tahoma"/>
          <w:color w:val="auto"/>
          <w:kern w:val="22"/>
        </w:rPr>
        <w:t xml:space="preserve">explore </w:t>
      </w:r>
      <w:r>
        <w:rPr>
          <w:rFonts w:ascii="Work Sans" w:hAnsi="Work Sans" w:cs="Tahoma"/>
          <w:color w:val="auto"/>
          <w:kern w:val="22"/>
        </w:rPr>
        <w:t xml:space="preserve">local early help services </w:t>
      </w:r>
      <w:r w:rsidRPr="005327EB">
        <w:rPr>
          <w:rFonts w:ascii="Work Sans" w:hAnsi="Work Sans" w:cs="Tahoma"/>
          <w:color w:val="auto"/>
          <w:kern w:val="22"/>
        </w:rPr>
        <w:t xml:space="preserve">at start of year to </w:t>
      </w:r>
      <w:r>
        <w:rPr>
          <w:rFonts w:ascii="Work Sans" w:hAnsi="Work Sans" w:cs="Tahoma"/>
          <w:color w:val="auto"/>
          <w:kern w:val="22"/>
        </w:rPr>
        <w:t xml:space="preserve">ensure they have information </w:t>
      </w:r>
      <w:r w:rsidRPr="005327EB">
        <w:rPr>
          <w:rFonts w:ascii="Work Sans" w:hAnsi="Work Sans" w:cs="Tahoma"/>
          <w:color w:val="auto"/>
          <w:kern w:val="22"/>
        </w:rPr>
        <w:t xml:space="preserve">readily available </w:t>
      </w:r>
      <w:r>
        <w:rPr>
          <w:rFonts w:ascii="Work Sans" w:hAnsi="Work Sans" w:cs="Tahoma"/>
          <w:color w:val="auto"/>
          <w:kern w:val="22"/>
        </w:rPr>
        <w:t>e</w:t>
      </w:r>
      <w:r w:rsidRPr="005327EB">
        <w:rPr>
          <w:rFonts w:ascii="Work Sans" w:hAnsi="Work Sans" w:cs="Tahoma"/>
          <w:color w:val="auto"/>
          <w:kern w:val="22"/>
        </w:rPr>
        <w:t>.g</w:t>
      </w:r>
      <w:r w:rsidR="00421088">
        <w:rPr>
          <w:rFonts w:ascii="Work Sans" w:hAnsi="Work Sans" w:cs="Tahoma"/>
          <w:color w:val="auto"/>
          <w:kern w:val="22"/>
        </w:rPr>
        <w:t>.</w:t>
      </w:r>
      <w:r w:rsidRPr="005327EB">
        <w:rPr>
          <w:rFonts w:ascii="Work Sans" w:hAnsi="Work Sans" w:cs="Tahoma"/>
          <w:color w:val="auto"/>
          <w:kern w:val="22"/>
        </w:rPr>
        <w:t xml:space="preserve"> Youth Justice Service, Mental Health Support Teams, Domestic Abuse Support, Local Exploitation/Contextual Safeguarding</w:t>
      </w:r>
    </w:p>
    <w:p w14:paraId="74F36753" w14:textId="77777777" w:rsidR="006B7CC4" w:rsidRPr="00D50F83" w:rsidRDefault="006B7CC4" w:rsidP="007C0858">
      <w:pPr>
        <w:pStyle w:val="Default"/>
        <w:ind w:left="426" w:hanging="426"/>
        <w:jc w:val="both"/>
        <w:rPr>
          <w:rFonts w:ascii="Work Sans" w:hAnsi="Work Sans" w:cs="Tahoma"/>
          <w:color w:val="auto"/>
          <w:kern w:val="22"/>
        </w:rPr>
      </w:pPr>
    </w:p>
    <w:p w14:paraId="50803439" w14:textId="65328DC2"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.10</w:t>
      </w:r>
      <w:r w:rsidR="00BB4C71" w:rsidRPr="00D50F83">
        <w:rPr>
          <w:rFonts w:ascii="Work Sans" w:hAnsi="Work Sans" w:cs="Tahoma"/>
          <w:color w:val="auto"/>
          <w:kern w:val="22"/>
        </w:rPr>
        <w:t xml:space="preserve"> The Chair of Governors </w:t>
      </w:r>
      <w:proofErr w:type="gramStart"/>
      <w:r w:rsidR="00BB4C71" w:rsidRPr="00D50F83">
        <w:rPr>
          <w:rFonts w:ascii="Work Sans" w:hAnsi="Work Sans" w:cs="Tahoma"/>
          <w:color w:val="auto"/>
          <w:kern w:val="22"/>
        </w:rPr>
        <w:t xml:space="preserve">for </w:t>
      </w:r>
      <w:r w:rsidR="00786BD4">
        <w:rPr>
          <w:rFonts w:ascii="Work Sans" w:hAnsi="Work Sans" w:cs="Tahoma"/>
          <w:color w:val="auto"/>
          <w:kern w:val="22"/>
        </w:rPr>
        <w:t xml:space="preserve"> Wessex</w:t>
      </w:r>
      <w:proofErr w:type="gramEnd"/>
      <w:r w:rsidR="00786BD4">
        <w:rPr>
          <w:rFonts w:ascii="Work Sans" w:hAnsi="Work Sans" w:cs="Tahoma"/>
          <w:color w:val="auto"/>
          <w:kern w:val="22"/>
        </w:rPr>
        <w:t xml:space="preserve"> Lodge School is Claire </w:t>
      </w:r>
      <w:proofErr w:type="spellStart"/>
      <w:r w:rsidR="00786BD4">
        <w:rPr>
          <w:rFonts w:ascii="Work Sans" w:hAnsi="Work Sans" w:cs="Tahoma"/>
          <w:color w:val="auto"/>
          <w:kern w:val="22"/>
        </w:rPr>
        <w:t>Imber</w:t>
      </w:r>
      <w:proofErr w:type="spellEnd"/>
      <w:r w:rsidR="00786BD4">
        <w:rPr>
          <w:rFonts w:ascii="Work Sans" w:hAnsi="Work Sans" w:cs="Tahoma"/>
          <w:color w:val="auto"/>
          <w:kern w:val="22"/>
        </w:rPr>
        <w:t>.</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33">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66E5C08C" w14:textId="77777777" w:rsidR="002D316A" w:rsidRPr="00D50F83" w:rsidRDefault="002D316A" w:rsidP="18A6CCC3">
      <w:pPr>
        <w:pStyle w:val="Default"/>
        <w:ind w:left="567" w:hanging="567"/>
        <w:jc w:val="both"/>
        <w:rPr>
          <w:rFonts w:ascii="Work Sans" w:hAnsi="Work Sans"/>
        </w:rPr>
      </w:pPr>
    </w:p>
    <w:p w14:paraId="100249E5"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3126B867"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lastRenderedPageBreak/>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5" w:name="_Toc79052689"/>
      <w:bookmarkStart w:id="6"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5"/>
      <w:bookmarkEnd w:id="6"/>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Pr="00A77B52"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promoting </w:t>
      </w:r>
      <w:r w:rsidR="007A3E4D" w:rsidRPr="00A77B52">
        <w:rPr>
          <w:rFonts w:cs="Tahoma"/>
          <w:kern w:val="24"/>
          <w:szCs w:val="24"/>
        </w:rPr>
        <w:t xml:space="preserve"> students’</w:t>
      </w:r>
      <w:r w:rsidRPr="00A77B52">
        <w:rPr>
          <w:rFonts w:cs="Tahoma"/>
          <w:kern w:val="24"/>
          <w:szCs w:val="24"/>
        </w:rPr>
        <w:t xml:space="preserve"> wellbeing, development, engagement and achievement.</w:t>
      </w: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5C7BA0">
      <w:pPr>
        <w:pStyle w:val="ListParagraph"/>
        <w:widowControl/>
        <w:autoSpaceDE/>
        <w:autoSpaceDN/>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34"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35"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r w:rsidRPr="00D50F83">
        <w:rPr>
          <w:rFonts w:cs="Tahoma"/>
          <w:b/>
          <w:bCs/>
          <w:kern w:val="24"/>
          <w:szCs w:val="24"/>
        </w:rPr>
        <w:lastRenderedPageBreak/>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36"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37"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Pr="000B09BA" w:rsidRDefault="007D2086"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38"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39"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Pr="00D50F83" w:rsidRDefault="002663DA" w:rsidP="007D2086">
      <w:pPr>
        <w:shd w:val="clear" w:color="auto" w:fill="FFFFFF"/>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F825170" w14:textId="77777777" w:rsidR="007D2086" w:rsidRPr="00A77B52" w:rsidRDefault="002A522D"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40" w:history="1">
        <w:r w:rsidR="00FC7A8D" w:rsidRPr="00A77B52">
          <w:rPr>
            <w:rStyle w:val="Hyperlink"/>
            <w:rFonts w:cs="Tahoma"/>
            <w:kern w:val="24"/>
            <w:szCs w:val="24"/>
          </w:rPr>
          <w:t>Neglect</w:t>
        </w:r>
      </w:hyperlink>
    </w:p>
    <w:p w14:paraId="557B10E0" w14:textId="77777777" w:rsidR="007D2086" w:rsidRPr="00A77B52" w:rsidRDefault="002A522D"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41" w:history="1">
        <w:r w:rsidR="007D2086" w:rsidRPr="00A77B52">
          <w:rPr>
            <w:rStyle w:val="Hyperlink"/>
            <w:rFonts w:cs="Tahoma"/>
            <w:kern w:val="24"/>
            <w:szCs w:val="24"/>
          </w:rPr>
          <w:t>Physical Abuse</w:t>
        </w:r>
      </w:hyperlink>
    </w:p>
    <w:p w14:paraId="6D433D62" w14:textId="77777777" w:rsidR="00837605" w:rsidRPr="00A77B52" w:rsidRDefault="002A522D"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42" w:history="1">
        <w:r w:rsidR="00837605" w:rsidRPr="00A77B52">
          <w:rPr>
            <w:rStyle w:val="Hyperlink"/>
            <w:rFonts w:cs="Tahoma"/>
            <w:kern w:val="24"/>
            <w:szCs w:val="24"/>
          </w:rPr>
          <w:t>Emotional Abuse</w:t>
        </w:r>
      </w:hyperlink>
    </w:p>
    <w:p w14:paraId="4796DAE7" w14:textId="77777777" w:rsidR="007D7047" w:rsidRPr="00A77B52" w:rsidRDefault="002A522D"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43" w:history="1">
        <w:r w:rsidR="007D7047" w:rsidRPr="00A77B52">
          <w:rPr>
            <w:rStyle w:val="Hyperlink"/>
            <w:rFonts w:cs="Tahoma"/>
            <w:kern w:val="24"/>
            <w:szCs w:val="24"/>
          </w:rPr>
          <w:t>Sexual Abuse</w:t>
        </w:r>
      </w:hyperlink>
    </w:p>
    <w:p w14:paraId="0158A4F7" w14:textId="77777777" w:rsidR="00E91571" w:rsidRPr="009548A1" w:rsidRDefault="00E91571" w:rsidP="00E91571">
      <w:pPr>
        <w:widowControl/>
        <w:shd w:val="clear" w:color="auto" w:fill="FFFFFF"/>
        <w:tabs>
          <w:tab w:val="num" w:pos="993"/>
        </w:tabs>
        <w:autoSpaceDE/>
        <w:autoSpaceDN/>
        <w:rPr>
          <w:rFonts w:cs="Tahoma"/>
          <w:kern w:val="24"/>
          <w:sz w:val="16"/>
          <w:szCs w:val="16"/>
          <w:highlight w:val="cyan"/>
        </w:rPr>
      </w:pPr>
    </w:p>
    <w:p w14:paraId="40BD516D" w14:textId="77777777" w:rsidR="00E91571" w:rsidRPr="00A77B52" w:rsidRDefault="00E91571" w:rsidP="00A77B52">
      <w:pPr>
        <w:widowControl/>
        <w:autoSpaceDE/>
        <w:autoSpaceDN/>
        <w:ind w:left="709"/>
        <w:rPr>
          <w:rFonts w:cs="Tahoma"/>
          <w:kern w:val="24"/>
          <w:szCs w:val="24"/>
        </w:rPr>
      </w:pPr>
      <w:r w:rsidRPr="00A77B52">
        <w:rPr>
          <w:rFonts w:cs="Tahoma"/>
          <w:kern w:val="24"/>
          <w:szCs w:val="24"/>
        </w:rPr>
        <w:t xml:space="preserve">Financial and economic abuse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w:t>
      </w:r>
      <w:r w:rsidR="00154387" w:rsidRPr="00A77B52">
        <w:rPr>
          <w:rFonts w:cs="Tahoma"/>
          <w:kern w:val="24"/>
          <w:szCs w:val="24"/>
        </w:rPr>
        <w:lastRenderedPageBreak/>
        <w:t>controls or exploits another person's money, finances, or access to essential resources to gain power over them and may also be an indicator of wider abuse, neglect, or exploitation.</w:t>
      </w:r>
    </w:p>
    <w:p w14:paraId="39E99732" w14:textId="77777777" w:rsidR="00891AF1" w:rsidRPr="00D50F83" w:rsidRDefault="00891AF1" w:rsidP="00891AF1">
      <w:pPr>
        <w:widowControl/>
        <w:shd w:val="clear" w:color="auto" w:fill="FFFFFF"/>
        <w:tabs>
          <w:tab w:val="num" w:pos="993"/>
        </w:tabs>
        <w:autoSpaceDE/>
        <w:autoSpaceDN/>
        <w:rPr>
          <w:rFonts w:cs="Tahoma"/>
          <w:kern w:val="24"/>
          <w:szCs w:val="24"/>
          <w:highlight w:val="cyan"/>
        </w:rPr>
      </w:pPr>
    </w:p>
    <w:p w14:paraId="515A1AE0" w14:textId="77777777" w:rsidR="007D2086" w:rsidRPr="00D50F83" w:rsidRDefault="002663DA" w:rsidP="007819E7">
      <w:pPr>
        <w:shd w:val="clear" w:color="auto" w:fill="FFFFFF"/>
        <w:spacing w:after="4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44"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45"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77777777" w:rsidR="009657CC" w:rsidRPr="00D50F83" w:rsidRDefault="007D2086" w:rsidP="00546567">
      <w:pPr>
        <w:ind w:left="709"/>
        <w:rPr>
          <w:rFonts w:cs="Tahoma"/>
          <w:b/>
          <w:kern w:val="22"/>
          <w:szCs w:val="24"/>
        </w:rPr>
      </w:pPr>
      <w:r w:rsidRPr="00546567">
        <w:rPr>
          <w:rFonts w:cs="Tahoma"/>
          <w:b/>
          <w:kern w:val="22"/>
          <w:szCs w:val="24"/>
        </w:rPr>
        <w:t>A</w:t>
      </w:r>
      <w:bookmarkStart w:id="7"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7.6 for further information).  </w:t>
      </w:r>
      <w:r w:rsidR="0038735D" w:rsidRPr="00546567">
        <w:rPr>
          <w:rFonts w:cs="Tahoma"/>
          <w:b/>
          <w:kern w:val="22"/>
          <w:szCs w:val="24"/>
        </w:rPr>
        <w:t>u</w:t>
      </w:r>
      <w:r w:rsidR="009657CC" w:rsidRPr="00546567">
        <w:rPr>
          <w:rFonts w:cs="Tahoma"/>
          <w:b/>
          <w:kern w:val="22"/>
          <w:szCs w:val="24"/>
        </w:rPr>
        <w:t xml:space="preserve">nderstanding that children can be at risk of harm inside and outside of the school/college, inside and outside of home, and online. Exercising professional curiosity and knowing what to look for is vital for the early identification of abuse and neglect so that team members are able to identify cases of children who may </w:t>
      </w:r>
      <w:proofErr w:type="gramStart"/>
      <w:r w:rsidR="009657CC" w:rsidRPr="00546567">
        <w:rPr>
          <w:rFonts w:cs="Tahoma"/>
          <w:b/>
          <w:kern w:val="22"/>
          <w:szCs w:val="24"/>
        </w:rPr>
        <w:t>be in need of</w:t>
      </w:r>
      <w:proofErr w:type="gramEnd"/>
      <w:r w:rsidR="009657CC" w:rsidRPr="00546567">
        <w:rPr>
          <w:rFonts w:cs="Tahoma"/>
          <w:b/>
          <w:kern w:val="22"/>
          <w:szCs w:val="24"/>
        </w:rPr>
        <w:t xml:space="preserve">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8" w:name="_Toc237349359"/>
      <w:bookmarkEnd w:id="7"/>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8"/>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lastRenderedPageBreak/>
        <w:t>They must read the whole</w:t>
      </w:r>
      <w:r w:rsidR="00033E08" w:rsidRPr="00546567">
        <w:rPr>
          <w:rFonts w:ascii="Work Sans" w:hAnsi="Work Sans" w:cs="Tahoma"/>
          <w:kern w:val="22"/>
        </w:rPr>
        <w:t xml:space="preserve"> </w:t>
      </w:r>
      <w:hyperlink r:id="rId46"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guidance document and have regard to it at all times,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comply with the law at all times.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 bodies and proprietors should</w:t>
      </w:r>
      <w:r w:rsidR="00BF1BB2" w:rsidRPr="00D50F83">
        <w:rPr>
          <w:rFonts w:ascii="Work Sans" w:hAnsi="Work Sans" w:cs="Tahoma"/>
          <w:kern w:val="22"/>
        </w:rPr>
        <w:t>:</w:t>
      </w:r>
    </w:p>
    <w:p w14:paraId="49D6A916" w14:textId="6556F33E" w:rsidR="00501EF3" w:rsidRPr="00D50F83"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t>H</w:t>
      </w:r>
      <w:r w:rsidR="00501EF3" w:rsidRPr="00D50F83">
        <w:rPr>
          <w:rFonts w:ascii="Work Sans" w:hAnsi="Work Sans" w:cs="Tahoma"/>
          <w:iCs/>
          <w:color w:val="auto"/>
          <w:kern w:val="22"/>
        </w:rPr>
        <w:t xml:space="preserve">ave a senior board level (or equivalent) lead to take </w:t>
      </w:r>
      <w:r w:rsidR="00501EF3" w:rsidRPr="00D50F83">
        <w:rPr>
          <w:rFonts w:ascii="Work Sans" w:hAnsi="Work Sans" w:cs="Tahoma"/>
          <w:b/>
          <w:bCs/>
          <w:iCs/>
          <w:color w:val="auto"/>
          <w:kern w:val="22"/>
        </w:rPr>
        <w:t xml:space="preserve">leadership </w:t>
      </w:r>
      <w:r w:rsidR="00501EF3" w:rsidRPr="00D50F83">
        <w:rPr>
          <w:rFonts w:ascii="Work Sans" w:hAnsi="Work Sans" w:cs="Tahoma"/>
          <w:iCs/>
          <w:color w:val="auto"/>
          <w:kern w:val="22"/>
        </w:rPr>
        <w:t>responsibility for their school</w:t>
      </w:r>
      <w:r w:rsidR="007D0AE0">
        <w:rPr>
          <w:rFonts w:ascii="Work Sans" w:hAnsi="Work Sans" w:cs="Tahoma"/>
          <w:iCs/>
          <w:color w:val="auto"/>
          <w:kern w:val="22"/>
        </w:rPr>
        <w:t>’s/college’s</w:t>
      </w:r>
      <w:r w:rsidR="00501EF3" w:rsidRPr="00D50F83">
        <w:rPr>
          <w:rFonts w:ascii="Work Sans" w:hAnsi="Work Sans" w:cs="Tahoma"/>
          <w:iCs/>
          <w:color w:val="auto"/>
          <w:kern w:val="22"/>
        </w:rPr>
        <w:t xml:space="preserve"> safeguarding arrangements'. </w:t>
      </w:r>
      <w:r w:rsidR="00501EF3" w:rsidRPr="00786BD4">
        <w:rPr>
          <w:rFonts w:ascii="Work Sans" w:hAnsi="Work Sans" w:cs="Tahoma"/>
          <w:iCs/>
          <w:color w:val="auto"/>
          <w:kern w:val="22"/>
        </w:rPr>
        <w:t xml:space="preserve">The named Governor for the school is </w:t>
      </w:r>
      <w:r w:rsidR="00786BD4">
        <w:rPr>
          <w:rFonts w:ascii="Work Sans" w:hAnsi="Work Sans" w:cs="Tahoma"/>
          <w:iCs/>
          <w:color w:val="auto"/>
          <w:kern w:val="22"/>
        </w:rPr>
        <w:t xml:space="preserve">Claire </w:t>
      </w:r>
      <w:proofErr w:type="spellStart"/>
      <w:r w:rsidR="00786BD4">
        <w:rPr>
          <w:rFonts w:ascii="Work Sans" w:hAnsi="Work Sans" w:cs="Tahoma"/>
          <w:iCs/>
          <w:color w:val="auto"/>
          <w:kern w:val="22"/>
        </w:rPr>
        <w:t>Imber</w:t>
      </w:r>
      <w:proofErr w:type="spellEnd"/>
      <w:r w:rsidR="00786BD4">
        <w:rPr>
          <w:rFonts w:ascii="Work Sans" w:hAnsi="Work Sans" w:cs="Tahoma"/>
          <w:iCs/>
          <w:color w:val="auto"/>
          <w:kern w:val="22"/>
        </w:rPr>
        <w:t>.</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47"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48"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be </w:t>
      </w:r>
      <w:r w:rsidR="0013105C" w:rsidRPr="00F03A83">
        <w:rPr>
          <w:rFonts w:ascii="Work Sans" w:hAnsi="Work Sans" w:cs="Tahoma"/>
          <w:kern w:val="24"/>
        </w:rPr>
        <w:t xml:space="preserve"> monitored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9"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9"/>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49"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50"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w:t>
      </w:r>
      <w:r w:rsidR="00D71454" w:rsidRPr="00D50F83">
        <w:rPr>
          <w:rFonts w:ascii="Work Sans" w:hAnsi="Work Sans" w:cs="Tahoma"/>
          <w:kern w:val="24"/>
        </w:rPr>
        <w:lastRenderedPageBreak/>
        <w:t xml:space="preserve">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r w:rsidR="002155B4" w:rsidRPr="00D50F83">
        <w:rPr>
          <w:rFonts w:ascii="Work Sans" w:hAnsi="Work Sans" w:cs="Tahoma"/>
          <w:kern w:val="24"/>
        </w:rPr>
        <w:t>with regard to particular protected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with </w:t>
      </w:r>
      <w:r w:rsidR="00CB2C1C" w:rsidRPr="00D50F83">
        <w:rPr>
          <w:rFonts w:ascii="Work Sans" w:hAnsi="Work Sans" w:cs="Tahoma"/>
          <w:kern w:val="24"/>
        </w:rPr>
        <w:t xml:space="preserve">particular disadvantages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51"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52" w:history="1">
        <w:r w:rsidRPr="00D50F83">
          <w:rPr>
            <w:rStyle w:val="Hyperlink"/>
            <w:rFonts w:ascii="Work Sans" w:hAnsi="Work Sans" w:cs="Tahoma"/>
            <w:kern w:val="24"/>
          </w:rPr>
          <w:t>Advice for schools</w:t>
        </w:r>
      </w:hyperlink>
    </w:p>
    <w:p w14:paraId="5BF4587B" w14:textId="77777777" w:rsidR="00FC6DBE" w:rsidRPr="00D50F83" w:rsidRDefault="00FC6DBE" w:rsidP="00FC6DBE">
      <w:pPr>
        <w:pStyle w:val="Default"/>
        <w:spacing w:after="20"/>
        <w:ind w:left="993"/>
        <w:jc w:val="both"/>
        <w:rPr>
          <w:rStyle w:val="Hyperlink"/>
          <w:rFonts w:ascii="Work Sans" w:hAnsi="Work Sans" w:cs="Tahoma"/>
          <w:color w:val="auto"/>
          <w:kern w:val="24"/>
          <w:u w:val="none"/>
        </w:rPr>
      </w:pPr>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nsuring the school has appropriate filters and monitoring systems in 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53"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54"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55"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56"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57"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58"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59"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is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his applies regardless of whether or not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2A522D">
      <w:pPr>
        <w:pStyle w:val="Default"/>
        <w:numPr>
          <w:ilvl w:val="0"/>
          <w:numId w:val="46"/>
        </w:numPr>
        <w:ind w:left="993" w:hanging="284"/>
        <w:jc w:val="both"/>
        <w:rPr>
          <w:rFonts w:ascii="Work Sans" w:hAnsi="Work Sans" w:cs="Tahoma"/>
          <w:kern w:val="24"/>
        </w:rPr>
      </w:pPr>
      <w:hyperlink r:id="rId60" w:history="1">
        <w:r w:rsidR="00582064"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2A522D">
      <w:pPr>
        <w:pStyle w:val="Default"/>
        <w:numPr>
          <w:ilvl w:val="0"/>
          <w:numId w:val="46"/>
        </w:numPr>
        <w:ind w:left="993" w:hanging="284"/>
        <w:jc w:val="both"/>
        <w:rPr>
          <w:rFonts w:ascii="Work Sans" w:hAnsi="Work Sans" w:cs="Tahoma"/>
          <w:kern w:val="24"/>
        </w:rPr>
      </w:pPr>
      <w:hyperlink r:id="rId61" w:history="1">
        <w:r w:rsidR="00582064"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10"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10"/>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Default="00CC0392">
      <w:pPr>
        <w:ind w:left="567" w:hanging="567"/>
        <w:rPr>
          <w:szCs w:val="24"/>
        </w:rPr>
      </w:pPr>
      <w:proofErr w:type="gramStart"/>
      <w:r w:rsidRPr="00D50F83">
        <w:rPr>
          <w:b/>
          <w:bCs/>
          <w:szCs w:val="24"/>
        </w:rPr>
        <w:t>5.1</w:t>
      </w:r>
      <w:r w:rsidRPr="00D50F83">
        <w:rPr>
          <w:szCs w:val="24"/>
        </w:rPr>
        <w:t xml:space="preserve">  With</w:t>
      </w:r>
      <w:proofErr w:type="gramEnd"/>
      <w:r w:rsidRPr="00D50F83">
        <w:rPr>
          <w:szCs w:val="24"/>
        </w:rPr>
        <w:t xml:space="preserve"> the support of the governing body and proprietor, the Headteacher</w:t>
      </w:r>
      <w:r w:rsidR="001B3349">
        <w:rPr>
          <w:szCs w:val="24"/>
        </w:rPr>
        <w:t>/</w:t>
      </w:r>
      <w:r w:rsidRPr="00D50F83">
        <w:rPr>
          <w:szCs w:val="24"/>
        </w:rPr>
        <w:t xml:space="preserve"> Principal must appoint one individual to be the lead DSL and make arrangements for there to be a deputy DSL who will manage any immediate safeguarding incidents in the DSL’s absence.</w:t>
      </w:r>
    </w:p>
    <w:p w14:paraId="147EB63F" w14:textId="77777777" w:rsidR="00F9364C" w:rsidRPr="00F9364C" w:rsidRDefault="00F9364C">
      <w:pPr>
        <w:ind w:left="567" w:hanging="567"/>
        <w:rPr>
          <w:sz w:val="16"/>
          <w:szCs w:val="16"/>
        </w:rPr>
      </w:pPr>
    </w:p>
    <w:p w14:paraId="68B48D72" w14:textId="34678DCB" w:rsidR="00CC0392" w:rsidRDefault="00CC0392" w:rsidP="00F9364C">
      <w:pPr>
        <w:ind w:left="567"/>
      </w:pPr>
      <w:r w:rsidRPr="00D50F83">
        <w:rPr>
          <w:szCs w:val="24"/>
        </w:rPr>
        <w:t xml:space="preserve">The DSL must be an appropriate senior member of the leadership team and, along with deputies, </w:t>
      </w:r>
      <w:r w:rsidR="0093003F" w:rsidRPr="00D50F83">
        <w:rPr>
          <w:szCs w:val="24"/>
        </w:rPr>
        <w:t xml:space="preserve">undergo training to provide them with the knowledge and skills required to carry out the role. This training will be updated </w:t>
      </w:r>
      <w:r w:rsidRPr="00D50F83">
        <w:rPr>
          <w:szCs w:val="24"/>
        </w:rPr>
        <w:t>at least every two years</w:t>
      </w:r>
      <w:r w:rsidR="007F226D">
        <w:rPr>
          <w:szCs w:val="24"/>
        </w:rPr>
        <w:t xml:space="preserve"> and will</w:t>
      </w:r>
      <w:r w:rsidR="0093003F" w:rsidRPr="00D50F83">
        <w:rPr>
          <w:szCs w:val="24"/>
        </w:rPr>
        <w:t xml:space="preserve"> include </w:t>
      </w:r>
      <w:r w:rsidRPr="00C74237">
        <w:t xml:space="preserve">Prevent awareness training, updates on online safety, filtering and monitoring, information sharing, </w:t>
      </w:r>
      <w:r w:rsidR="003028B7" w:rsidRPr="00C74237">
        <w:t xml:space="preserve">AI-related risks, </w:t>
      </w:r>
      <w:r w:rsidRPr="00C74237">
        <w:t>mental health, SEND, harmful sexual behaviour, serious violence, and local safeguarding arrangements.</w:t>
      </w:r>
    </w:p>
    <w:p w14:paraId="5EAA2F1B" w14:textId="77777777" w:rsidR="00C74237" w:rsidRDefault="00C74237" w:rsidP="00F9364C">
      <w:pPr>
        <w:ind w:left="567"/>
      </w:pPr>
    </w:p>
    <w:p w14:paraId="0072921D" w14:textId="77777777" w:rsidR="00C74237" w:rsidRPr="00C74237" w:rsidRDefault="00C74237" w:rsidP="00F9364C">
      <w:pPr>
        <w:ind w:left="567"/>
      </w:pPr>
    </w:p>
    <w:p w14:paraId="1EE3EDE7" w14:textId="77777777" w:rsidR="00921D14" w:rsidRPr="00D50F83" w:rsidRDefault="00921D14" w:rsidP="00921D14">
      <w:pPr>
        <w:ind w:left="567" w:hanging="567"/>
        <w:rPr>
          <w:kern w:val="24"/>
          <w:szCs w:val="24"/>
          <w:shd w:val="clear" w:color="auto" w:fill="00FF00"/>
        </w:rPr>
      </w:pPr>
      <w:r w:rsidRPr="00D50F83">
        <w:rPr>
          <w:rFonts w:cs="Tahoma"/>
          <w:b/>
          <w:bCs/>
          <w:kern w:val="24"/>
          <w:szCs w:val="24"/>
        </w:rPr>
        <w:t>5.2</w:t>
      </w:r>
      <w:r w:rsidRPr="00D50F83">
        <w:rPr>
          <w:rFonts w:cs="Tahoma"/>
          <w:kern w:val="24"/>
          <w:szCs w:val="24"/>
        </w:rPr>
        <w:t xml:space="preserve">  The DSL (or deputy) must always be available during school hours for </w:t>
      </w:r>
      <w:r w:rsidRPr="00D50F83">
        <w:rPr>
          <w:rFonts w:cs="Tahoma"/>
          <w:kern w:val="24"/>
          <w:szCs w:val="24"/>
          <w:shd w:val="clear" w:color="auto" w:fill="FFFFFF"/>
        </w:rPr>
        <w:t>team members</w:t>
      </w:r>
      <w:r w:rsidRPr="00D50F83">
        <w:rPr>
          <w:rFonts w:cs="Tahoma"/>
          <w:kern w:val="24"/>
          <w:szCs w:val="24"/>
        </w:rPr>
        <w:t xml:space="preserve"> to discuss any concerns.</w:t>
      </w:r>
    </w:p>
    <w:p w14:paraId="292A8213" w14:textId="77777777" w:rsidR="007A4E68" w:rsidRPr="00E03A6C" w:rsidRDefault="007A4E68">
      <w:pPr>
        <w:ind w:left="567" w:hanging="567"/>
        <w:rPr>
          <w:kern w:val="24"/>
          <w:sz w:val="16"/>
          <w:szCs w:val="16"/>
        </w:rPr>
      </w:pPr>
    </w:p>
    <w:p w14:paraId="5ECCCD7F" w14:textId="2C4D0BB7" w:rsidR="00921D14" w:rsidRPr="00D50F83" w:rsidRDefault="005B5374">
      <w:pPr>
        <w:ind w:left="567" w:hanging="567"/>
        <w:rPr>
          <w:rFonts w:cs="Tahoma"/>
          <w:kern w:val="24"/>
          <w:szCs w:val="24"/>
        </w:rPr>
      </w:pPr>
      <w:r w:rsidRPr="00D50F83">
        <w:rPr>
          <w:b/>
          <w:bCs/>
          <w:kern w:val="24"/>
          <w:szCs w:val="24"/>
        </w:rPr>
        <w:lastRenderedPageBreak/>
        <w:t>5.</w:t>
      </w:r>
      <w:r w:rsidR="001025CF" w:rsidRPr="00D50F83">
        <w:rPr>
          <w:b/>
          <w:bCs/>
          <w:kern w:val="24"/>
          <w:szCs w:val="24"/>
        </w:rPr>
        <w:t>3</w:t>
      </w:r>
      <w:r w:rsidRPr="00D50F83">
        <w:rPr>
          <w:kern w:val="24"/>
          <w:szCs w:val="24"/>
        </w:rPr>
        <w:t> </w:t>
      </w:r>
      <w:r w:rsidR="00921D14" w:rsidRPr="00D50F83">
        <w:rPr>
          <w:kern w:val="24"/>
          <w:szCs w:val="24"/>
        </w:rPr>
        <w:tab/>
      </w:r>
      <w:r w:rsidR="00921D14" w:rsidRPr="00D50F83">
        <w:rPr>
          <w:rFonts w:cs="Tahoma"/>
          <w:kern w:val="24"/>
          <w:szCs w:val="24"/>
        </w:rPr>
        <w:t>The Headteacher</w:t>
      </w:r>
      <w:r w:rsidR="001B3349">
        <w:rPr>
          <w:rFonts w:cs="Tahoma"/>
          <w:kern w:val="24"/>
          <w:szCs w:val="24"/>
        </w:rPr>
        <w:t>/</w:t>
      </w:r>
      <w:r w:rsidR="00921D14" w:rsidRPr="00D50F83">
        <w:rPr>
          <w:rFonts w:cs="Tahoma"/>
          <w:kern w:val="24"/>
          <w:szCs w:val="24"/>
        </w:rPr>
        <w:t>Principal must ensure that:</w:t>
      </w:r>
    </w:p>
    <w:p w14:paraId="71F45C9F" w14:textId="77777777" w:rsidR="00921D14" w:rsidRPr="00E03A6C" w:rsidRDefault="00921D14">
      <w:pPr>
        <w:ind w:left="567" w:hanging="567"/>
        <w:rPr>
          <w:rFonts w:cs="Tahoma"/>
          <w:kern w:val="24"/>
          <w:sz w:val="4"/>
          <w:szCs w:val="4"/>
        </w:rPr>
      </w:pPr>
    </w:p>
    <w:p w14:paraId="469237A6" w14:textId="77777777" w:rsidR="00921D14" w:rsidRPr="00D50F83" w:rsidRDefault="00921D14">
      <w:pPr>
        <w:numPr>
          <w:ilvl w:val="0"/>
          <w:numId w:val="41"/>
        </w:numPr>
        <w:ind w:left="993" w:hanging="284"/>
        <w:rPr>
          <w:rFonts w:cs="Tahoma"/>
          <w:kern w:val="24"/>
          <w:szCs w:val="24"/>
        </w:rPr>
      </w:pPr>
      <w:r w:rsidRPr="00D50F83">
        <w:rPr>
          <w:rFonts w:cs="Tahoma"/>
          <w:kern w:val="24"/>
          <w:szCs w:val="24"/>
        </w:rPr>
        <w:t>job descriptions for the DSL and Deputy DSL are kept on personnel files and clearly state their responsibilities.</w:t>
      </w:r>
    </w:p>
    <w:p w14:paraId="726DA6C1" w14:textId="77777777" w:rsidR="00921D14" w:rsidRPr="00E03A6C" w:rsidRDefault="00921D14" w:rsidP="00857610">
      <w:pPr>
        <w:ind w:left="993" w:hanging="284"/>
        <w:rPr>
          <w:kern w:val="24"/>
          <w:sz w:val="4"/>
          <w:szCs w:val="4"/>
        </w:rPr>
      </w:pPr>
    </w:p>
    <w:p w14:paraId="51561CFA" w14:textId="6561C276" w:rsidR="00E03A6C" w:rsidRPr="002522F9" w:rsidRDefault="005B5374">
      <w:pPr>
        <w:pStyle w:val="ListParagraph"/>
        <w:numPr>
          <w:ilvl w:val="0"/>
          <w:numId w:val="41"/>
        </w:numPr>
        <w:ind w:left="993" w:hanging="284"/>
        <w:rPr>
          <w:rFonts w:ascii="Work Sans" w:hAnsi="Work Sans" w:cs="Tahoma"/>
          <w:kern w:val="24"/>
          <w:sz w:val="16"/>
          <w:szCs w:val="16"/>
        </w:rPr>
      </w:pPr>
      <w:r w:rsidRPr="002522F9">
        <w:rPr>
          <w:rFonts w:ascii="Work Sans" w:hAnsi="Work Sans"/>
          <w:kern w:val="24"/>
          <w:szCs w:val="24"/>
        </w:rPr>
        <w:t>robust cover arrangements are in place whenever the DSL is unavailable through illness, leave or other circumstances</w:t>
      </w:r>
      <w:r w:rsidR="00E03A6C" w:rsidRPr="002522F9">
        <w:rPr>
          <w:rFonts w:ascii="Work Sans" w:hAnsi="Work Sans"/>
          <w:kern w:val="24"/>
          <w:szCs w:val="24"/>
        </w:rPr>
        <w:t xml:space="preserve"> to ensure that concerns are received, monitored and acted on without delay</w:t>
      </w:r>
      <w:r w:rsidR="00956957" w:rsidRPr="002522F9">
        <w:rPr>
          <w:rFonts w:ascii="Work Sans" w:hAnsi="Work Sans"/>
          <w:kern w:val="24"/>
          <w:szCs w:val="24"/>
        </w:rPr>
        <w:t xml:space="preserve"> at all times.</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w:t>
      </w:r>
      <w:proofErr w:type="gramStart"/>
      <w:r w:rsidRPr="00D50F83">
        <w:rPr>
          <w:rFonts w:ascii="Work Sans" w:hAnsi="Work Sans" w:cs="Tahoma"/>
          <w:kern w:val="22"/>
        </w:rPr>
        <w:t>taken into account</w:t>
      </w:r>
      <w:proofErr w:type="gramEnd"/>
      <w:r w:rsidRPr="00D50F83">
        <w:rPr>
          <w:rFonts w:ascii="Work Sans" w:hAnsi="Work Sans" w:cs="Tahoma"/>
          <w:kern w:val="22"/>
        </w:rPr>
        <w:t xml:space="preserve">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11"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62"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63"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64"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65"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11"/>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there is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66"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r w:rsidR="00DA0D5D" w:rsidRPr="00254030">
        <w:rPr>
          <w:rFonts w:ascii="Work Sans" w:hAnsi="Work Sans" w:cs="Tahoma"/>
          <w:kern w:val="24"/>
        </w:rPr>
        <w:t>This includes</w:t>
      </w:r>
      <w:r w:rsidR="00FE23D0" w:rsidRPr="00254030">
        <w:rPr>
          <w:rFonts w:ascii="Work Sans" w:hAnsi="Work Sans" w:cs="Tahoma"/>
          <w:kern w:val="24"/>
        </w:rPr>
        <w:t xml:space="preserve"> overseeing and acting on </w:t>
      </w:r>
      <w:r w:rsidR="00FE23D0" w:rsidRPr="00254030">
        <w:rPr>
          <w:rFonts w:ascii="Work Sans" w:hAnsi="Work Sans" w:cs="Tahoma"/>
          <w:kern w:val="24"/>
        </w:rPr>
        <w:lastRenderedPageBreak/>
        <w:t>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67"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2"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2"/>
    <w:p w14:paraId="560704AE" w14:textId="77777777" w:rsidR="007D2086" w:rsidRPr="00D50F83"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68"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3"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3"/>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r w:rsidR="00544D07" w:rsidRPr="00FD4310">
        <w:rPr>
          <w:rFonts w:cs="Tahoma"/>
          <w:kern w:val="24"/>
          <w:szCs w:val="24"/>
        </w:rPr>
        <w:t xml:space="preserve">of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w:t>
      </w:r>
      <w:r w:rsidRPr="007A2E00">
        <w:lastRenderedPageBreak/>
        <w:t xml:space="preserve">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4"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4"/>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69"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70"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0272DB" w:rsidRDefault="00BB0136" w:rsidP="00BB0136">
      <w:pPr>
        <w:pStyle w:val="Default"/>
        <w:numPr>
          <w:ilvl w:val="0"/>
          <w:numId w:val="50"/>
        </w:numPr>
        <w:jc w:val="both"/>
        <w:rPr>
          <w:rFonts w:cs="Tahoma"/>
          <w:b/>
          <w:kern w:val="22"/>
        </w:rPr>
      </w:pPr>
      <w:r w:rsidRPr="000272DB">
        <w:rPr>
          <w:rFonts w:cs="Tahoma"/>
          <w:b/>
          <w:kern w:val="22"/>
        </w:rPr>
        <w:t>P</w:t>
      </w:r>
      <w:r w:rsidRPr="000272DB">
        <w:rPr>
          <w:rFonts w:cs="Tahoma"/>
          <w:b/>
        </w:rPr>
        <w:t xml:space="preserve">art one of </w:t>
      </w:r>
      <w:hyperlink r:id="rId71" w:history="1">
        <w:r w:rsidRPr="000272DB">
          <w:rPr>
            <w:rStyle w:val="Hyperlink"/>
            <w:b/>
            <w:i/>
            <w:iCs/>
          </w:rPr>
          <w:t>KCSiE 2026</w:t>
        </w:r>
      </w:hyperlink>
    </w:p>
    <w:p w14:paraId="772ACEA4" w14:textId="77777777" w:rsidR="00BB0136" w:rsidRDefault="00BB0136" w:rsidP="0025408E">
      <w:pPr>
        <w:pStyle w:val="Default"/>
        <w:adjustRightInd/>
        <w:ind w:left="567"/>
        <w:jc w:val="both"/>
        <w:rPr>
          <w:rFonts w:ascii="Work Sans" w:hAnsi="Work Sans" w:cs="Tahoma"/>
          <w:kern w:val="24"/>
          <w:shd w:val="clear" w:color="auto" w:fill="A3DBFF"/>
        </w:rPr>
      </w:pPr>
    </w:p>
    <w:p w14:paraId="66ED9FA4" w14:textId="77777777" w:rsidR="00BB0136" w:rsidRDefault="00BB0136" w:rsidP="0025408E">
      <w:pPr>
        <w:pStyle w:val="Default"/>
        <w:adjustRightInd/>
        <w:ind w:left="567"/>
        <w:jc w:val="both"/>
        <w:rPr>
          <w:rFonts w:ascii="Work Sans" w:hAnsi="Work Sans" w:cs="Tahoma"/>
          <w:kern w:val="24"/>
          <w:shd w:val="clear" w:color="auto" w:fill="A3DBFF"/>
        </w:rPr>
      </w:pPr>
    </w:p>
    <w:p w14:paraId="7308DEE0" w14:textId="07B0649E" w:rsidR="00B00C3D" w:rsidRPr="002D6C8D" w:rsidRDefault="000272DB" w:rsidP="000272DB">
      <w:pPr>
        <w:pStyle w:val="Default"/>
        <w:numPr>
          <w:ilvl w:val="0"/>
          <w:numId w:val="50"/>
        </w:numPr>
        <w:adjustRightInd/>
        <w:jc w:val="both"/>
        <w:rPr>
          <w:rFonts w:ascii="Work Sans" w:hAnsi="Work Sans" w:cs="Tahoma"/>
          <w:kern w:val="22"/>
        </w:rPr>
      </w:pPr>
      <w:r w:rsidRPr="002D6C8D">
        <w:rPr>
          <w:rFonts w:ascii="Work Sans" w:hAnsi="Work Sans" w:cs="Tahoma"/>
          <w:kern w:val="24"/>
        </w:rPr>
        <w:t>a</w:t>
      </w:r>
      <w:r w:rsidR="00B00C3D" w:rsidRPr="002D6C8D">
        <w:rPr>
          <w:rFonts w:ascii="Work Sans" w:hAnsi="Work Sans" w:cs="Tahoma"/>
          <w:kern w:val="24"/>
        </w:rPr>
        <w:t xml:space="preserve">ll of the </w:t>
      </w:r>
      <w:r w:rsidR="0034421C" w:rsidRPr="002D6C8D">
        <w:rPr>
          <w:rFonts w:ascii="Work Sans" w:hAnsi="Work Sans" w:cs="Tahoma"/>
          <w:kern w:val="24"/>
        </w:rPr>
        <w:t>setting</w:t>
      </w:r>
      <w:r w:rsidR="002D6C8D" w:rsidRPr="002D6C8D">
        <w:rPr>
          <w:rFonts w:ascii="Work Sans" w:hAnsi="Work Sans" w:cs="Tahoma"/>
          <w:kern w:val="24"/>
        </w:rPr>
        <w:t>’</w:t>
      </w:r>
      <w:r w:rsidR="0034421C" w:rsidRPr="002D6C8D">
        <w:rPr>
          <w:rFonts w:ascii="Work Sans" w:hAnsi="Work Sans" w:cs="Tahoma"/>
          <w:kern w:val="24"/>
        </w:rPr>
        <w:t>s</w:t>
      </w:r>
      <w:r w:rsidR="00B00C3D" w:rsidRPr="002D6C8D">
        <w:rPr>
          <w:rFonts w:ascii="Work Sans" w:hAnsi="Work Sans" w:cs="Tahoma"/>
          <w:kern w:val="24"/>
        </w:rPr>
        <w:t xml:space="preserve"> and Group’s policies,</w:t>
      </w:r>
      <w:r w:rsidR="0025408E" w:rsidRPr="002D6C8D">
        <w:rPr>
          <w:rFonts w:ascii="Work Sans" w:hAnsi="Work Sans" w:cs="Tahoma"/>
          <w:kern w:val="24"/>
        </w:rPr>
        <w:t xml:space="preserve"> including:</w:t>
      </w:r>
    </w:p>
    <w:p w14:paraId="3BE722C2" w14:textId="77777777" w:rsidR="00F01C61" w:rsidRPr="00E70F8F"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r w:rsidR="00D220D7" w:rsidRPr="00D50F83">
        <w:rPr>
          <w:rFonts w:ascii="Work Sans" w:hAnsi="Work Sans" w:cs="Tahoma"/>
          <w:kern w:val="22"/>
          <w:szCs w:val="24"/>
        </w:rPr>
        <w:t>S</w:t>
      </w:r>
      <w:r w:rsidR="00DA0D5D" w:rsidRPr="00D50F83">
        <w:rPr>
          <w:rFonts w:ascii="Work Sans" w:hAnsi="Work Sans" w:cs="Tahoma"/>
          <w:kern w:val="22"/>
          <w:szCs w:val="24"/>
        </w:rPr>
        <w:t>chool’s</w:t>
      </w:r>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lastRenderedPageBreak/>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Managing Allegations Against An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2A522D"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2" w:history="1">
        <w:r w:rsidR="00497AE3" w:rsidRPr="00D50F83">
          <w:rPr>
            <w:rStyle w:val="Hyperlink"/>
            <w:rFonts w:ascii="Work Sans" w:hAnsi="Work Sans" w:cs="Tahoma"/>
            <w:kern w:val="22"/>
            <w:szCs w:val="24"/>
          </w:rPr>
          <w:t>Working Together to Safeguard Children</w:t>
        </w:r>
      </w:hyperlink>
    </w:p>
    <w:p w14:paraId="152D55A9" w14:textId="77777777" w:rsidR="006762FD" w:rsidRPr="00D50F83" w:rsidRDefault="002A522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73" w:history="1">
        <w:r w:rsidR="006762FD" w:rsidRPr="00D50F83">
          <w:rPr>
            <w:rStyle w:val="Hyperlink"/>
            <w:rFonts w:ascii="Work Sans" w:hAnsi="Work Sans" w:cs="Tahoma"/>
            <w:kern w:val="22"/>
            <w:szCs w:val="24"/>
          </w:rPr>
          <w:t>Working together to improve school attendance</w:t>
        </w:r>
      </w:hyperlink>
    </w:p>
    <w:p w14:paraId="073BE8D9" w14:textId="77777777" w:rsidR="008A51D4" w:rsidRPr="00D50F83" w:rsidRDefault="002A522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74" w:history="1">
        <w:r w:rsidR="008A51D4" w:rsidRPr="00D50F83">
          <w:rPr>
            <w:rStyle w:val="Hyperlink"/>
            <w:rFonts w:ascii="Work Sans" w:hAnsi="Work Sans" w:cs="Tahoma"/>
            <w:kern w:val="22"/>
            <w:szCs w:val="24"/>
          </w:rPr>
          <w:t>Children Missing in Education</w:t>
        </w:r>
      </w:hyperlink>
    </w:p>
    <w:p w14:paraId="20608601" w14:textId="77777777" w:rsidR="007D2086" w:rsidRPr="00D50F83" w:rsidRDefault="002A522D"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5" w:history="1">
        <w:r w:rsidR="008F2B5A"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2A522D"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6" w:history="1">
        <w:r w:rsidR="008F2B5A" w:rsidRPr="00D50F83">
          <w:rPr>
            <w:rStyle w:val="Hyperlink"/>
            <w:rFonts w:ascii="Work Sans" w:hAnsi="Work Sans" w:cs="Tahoma"/>
            <w:bCs/>
            <w:kern w:val="22"/>
            <w:szCs w:val="24"/>
          </w:rPr>
          <w:t>Teaching Online Safety in Schools</w:t>
        </w:r>
      </w:hyperlink>
    </w:p>
    <w:p w14:paraId="032C0D98" w14:textId="77777777" w:rsidR="007D2086" w:rsidRPr="00D50F83" w:rsidRDefault="002A522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77" w:history="1">
        <w:r w:rsidR="005744BD"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2A522D"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8" w:history="1">
        <w:r w:rsidR="00A82004" w:rsidRPr="00D50F83">
          <w:rPr>
            <w:rStyle w:val="Hyperlink"/>
            <w:rFonts w:ascii="Work Sans" w:hAnsi="Work Sans" w:cs="Tahoma"/>
            <w:kern w:val="22"/>
            <w:szCs w:val="24"/>
          </w:rPr>
          <w:t>Searching, Screening and Confiscation</w:t>
        </w:r>
      </w:hyperlink>
    </w:p>
    <w:p w14:paraId="73DCC83D" w14:textId="77777777" w:rsidR="00DF7950" w:rsidRPr="00D50F83" w:rsidRDefault="002A522D"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9" w:history="1">
        <w:r w:rsidR="00DF7950" w:rsidRPr="00D50F83">
          <w:rPr>
            <w:rStyle w:val="Hyperlink"/>
            <w:rFonts w:ascii="Work Sans" w:hAnsi="Work Sans" w:cs="Tahoma"/>
            <w:kern w:val="22"/>
          </w:rPr>
          <w:t>Harmful Online Challenges and Online Hoaxes</w:t>
        </w:r>
      </w:hyperlink>
    </w:p>
    <w:p w14:paraId="77FAB608" w14:textId="77777777" w:rsidR="00046F4C" w:rsidRPr="00D50F83" w:rsidRDefault="002A522D" w:rsidP="000F20F9">
      <w:pPr>
        <w:pStyle w:val="Default"/>
        <w:numPr>
          <w:ilvl w:val="0"/>
          <w:numId w:val="9"/>
        </w:numPr>
        <w:spacing w:afterLines="23" w:after="55"/>
        <w:ind w:left="851" w:hanging="284"/>
        <w:jc w:val="both"/>
        <w:rPr>
          <w:rStyle w:val="Hyperlink"/>
          <w:rFonts w:ascii="Work Sans" w:hAnsi="Work Sans" w:cs="Tahoma"/>
          <w:bCs/>
          <w:kern w:val="22"/>
        </w:rPr>
      </w:pPr>
      <w:hyperlink r:id="rId80" w:history="1">
        <w:r w:rsidR="00046F4C" w:rsidRPr="00D50F83">
          <w:rPr>
            <w:rStyle w:val="Hyperlink"/>
            <w:rFonts w:ascii="Work Sans" w:hAnsi="Work Sans" w:cs="Tahoma"/>
            <w:bCs/>
            <w:kern w:val="22"/>
          </w:rPr>
          <w:t>Preventing and tackling bullying</w:t>
        </w:r>
      </w:hyperlink>
    </w:p>
    <w:p w14:paraId="68264412" w14:textId="77777777" w:rsidR="000C5577" w:rsidRPr="00D50F83" w:rsidRDefault="002A522D"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1" w:history="1">
        <w:r w:rsidR="001649C6"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2A522D"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2" w:history="1">
        <w:r w:rsidR="000846D6"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2A522D"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3" w:history="1">
        <w:r w:rsidR="005B476A" w:rsidRPr="00D50F83">
          <w:rPr>
            <w:rStyle w:val="Hyperlink"/>
            <w:rFonts w:ascii="Work Sans" w:hAnsi="Work Sans" w:cs="Tahoma"/>
            <w:kern w:val="22"/>
          </w:rPr>
          <w:t>SEND code of practice: 0-to-25 years</w:t>
        </w:r>
      </w:hyperlink>
    </w:p>
    <w:p w14:paraId="28C697C2" w14:textId="77777777" w:rsidR="003D3F57" w:rsidRPr="00D50F83" w:rsidRDefault="002A522D" w:rsidP="000F20F9">
      <w:pPr>
        <w:pStyle w:val="Default"/>
        <w:numPr>
          <w:ilvl w:val="0"/>
          <w:numId w:val="9"/>
        </w:numPr>
        <w:spacing w:afterLines="23" w:after="55"/>
        <w:ind w:left="851" w:hanging="284"/>
        <w:rPr>
          <w:rFonts w:ascii="Work Sans" w:hAnsi="Work Sans" w:cs="Tahoma"/>
          <w:color w:val="auto"/>
          <w:kern w:val="22"/>
        </w:rPr>
      </w:pPr>
      <w:hyperlink r:id="rId84" w:history="1">
        <w:r w:rsidR="003D3F57"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85"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5"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w:t>
      </w:r>
      <w:r w:rsidR="000D6A47" w:rsidRPr="00D50F83">
        <w:rPr>
          <w:rFonts w:cs="Tahoma"/>
          <w:kern w:val="22"/>
          <w:szCs w:val="24"/>
        </w:rPr>
        <w:lastRenderedPageBreak/>
        <w:t xml:space="preserve">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6"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6"/>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86"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5"/>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87"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7" w:name="_Toc237349362"/>
      <w:r w:rsidRPr="00D50F83">
        <w:rPr>
          <w:rFonts w:cs="Tahoma"/>
          <w:kern w:val="22"/>
          <w:szCs w:val="24"/>
        </w:rPr>
        <w:t xml:space="preserve">7.0  </w:t>
      </w:r>
      <w:r w:rsidRPr="00D50F83">
        <w:rPr>
          <w:rFonts w:cs="Tahoma"/>
          <w:kern w:val="22"/>
          <w:szCs w:val="24"/>
        </w:rPr>
        <w:tab/>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7"/>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8"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8"/>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33D80E5D" w14:textId="77777777" w:rsidR="0051230B" w:rsidRPr="00D50F83" w:rsidRDefault="0051230B">
      <w:pPr>
        <w:pStyle w:val="Default"/>
        <w:ind w:left="567" w:hanging="567"/>
        <w:jc w:val="both"/>
        <w:rPr>
          <w:rFonts w:ascii="Work Sans" w:hAnsi="Work Sans" w:cs="Tahoma"/>
          <w:shd w:val="clear" w:color="auto" w:fill="00FF00"/>
        </w:rPr>
      </w:pP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88"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89"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from universal services and  community-based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lastRenderedPageBreak/>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alert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DF345FF" w14:textId="77777777" w:rsidR="00583F55" w:rsidRPr="00770D92" w:rsidRDefault="00583F55" w:rsidP="00583F55">
      <w:pPr>
        <w:pStyle w:val="ListParagraph"/>
        <w:rPr>
          <w:rFonts w:ascii="Work Sans" w:hAnsi="Work Sans" w:cs="Tahoma"/>
          <w:kern w:val="24"/>
          <w:sz w:val="16"/>
          <w:szCs w:val="16"/>
        </w:rPr>
      </w:pP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Pr="00770D92" w:rsidRDefault="006256FB" w:rsidP="006256FB">
      <w:pPr>
        <w:pStyle w:val="ListParagraph"/>
        <w:rPr>
          <w:rFonts w:ascii="Work Sans" w:hAnsi="Work Sans"/>
          <w:kern w:val="2"/>
          <w:sz w:val="16"/>
          <w:szCs w:val="16"/>
        </w:rPr>
      </w:pPr>
    </w:p>
    <w:p w14:paraId="30287984" w14:textId="43024F61" w:rsidR="00AB13F9" w:rsidRPr="00D50F83" w:rsidRDefault="003E2544" w:rsidP="007942BE">
      <w:pPr>
        <w:widowControl/>
        <w:autoSpaceDE/>
        <w:autoSpaceDN/>
        <w:ind w:left="567" w:hanging="567"/>
        <w:rPr>
          <w:rFonts w:eastAsia="Times New Roman" w:cs="Tahoma"/>
          <w:kern w:val="22"/>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254CFC" w:rsidRPr="00AD20FF">
        <w:rPr>
          <w:rFonts w:eastAsia="Times New Roman" w:cs="Tahoma"/>
          <w:b/>
          <w:bCs/>
          <w:color w:val="000000"/>
          <w:kern w:val="22"/>
          <w:szCs w:val="24"/>
          <w:lang w:eastAsia="en-GB"/>
        </w:rPr>
        <w:t>6</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AD20FF">
        <w:rPr>
          <w:rFonts w:eastAsia="Times New Roman" w:cs="Tahoma"/>
          <w:color w:val="000000"/>
          <w:kern w:val="22"/>
          <w:szCs w:val="24"/>
          <w:lang w:eastAsia="en-GB"/>
        </w:rPr>
        <w:t xml:space="preserve">All team members should be aware that safeguarding issues often overlap. </w:t>
      </w:r>
      <w:r w:rsidR="00AB13F9" w:rsidRPr="00AD20FF">
        <w:rPr>
          <w:rFonts w:eastAsia="Times New Roman" w:cs="Tahoma"/>
          <w:kern w:val="22"/>
          <w:szCs w:val="24"/>
          <w:lang w:eastAsia="en-GB"/>
        </w:rPr>
        <w:t xml:space="preserve">Some common signs </w:t>
      </w:r>
      <w:r w:rsidR="0046434A" w:rsidRPr="00AD20FF">
        <w:rPr>
          <w:rFonts w:eastAsia="Times New Roman" w:cs="Tahoma"/>
          <w:kern w:val="22"/>
          <w:szCs w:val="24"/>
          <w:lang w:eastAsia="en-GB"/>
        </w:rPr>
        <w:t>team members</w:t>
      </w:r>
      <w:r w:rsidR="00AB13F9" w:rsidRPr="00AD20FF">
        <w:rPr>
          <w:rFonts w:eastAsia="Times New Roman" w:cs="Tahoma"/>
          <w:kern w:val="22"/>
          <w:szCs w:val="24"/>
          <w:lang w:eastAsia="en-GB"/>
        </w:rPr>
        <w:t xml:space="preserve"> should be alert to that may indicate something</w:t>
      </w:r>
      <w:r w:rsidR="00F97E57" w:rsidRPr="00AD20FF">
        <w:rPr>
          <w:rFonts w:eastAsia="Times New Roman" w:cs="Tahoma"/>
          <w:kern w:val="22"/>
          <w:szCs w:val="24"/>
          <w:lang w:eastAsia="en-GB"/>
        </w:rPr>
        <w:t xml:space="preserve"> </w:t>
      </w:r>
      <w:r w:rsidR="00AB13F9" w:rsidRPr="00AD20FF">
        <w:rPr>
          <w:rFonts w:eastAsia="Times New Roman" w:cs="Tahoma"/>
          <w:kern w:val="22"/>
          <w:szCs w:val="24"/>
          <w:lang w:eastAsia="en-GB"/>
        </w:rPr>
        <w:t xml:space="preserve">concerning </w:t>
      </w:r>
      <w:r w:rsidR="00C5571A" w:rsidRPr="00AD20FF">
        <w:rPr>
          <w:rFonts w:eastAsia="Times New Roman" w:cs="Tahoma"/>
          <w:kern w:val="22"/>
          <w:szCs w:val="24"/>
          <w:lang w:eastAsia="en-GB"/>
        </w:rPr>
        <w:t>may</w:t>
      </w:r>
      <w:r w:rsidR="00C26C33" w:rsidRPr="00AD20FF">
        <w:rPr>
          <w:rFonts w:eastAsia="Times New Roman" w:cs="Tahoma"/>
          <w:kern w:val="22"/>
          <w:szCs w:val="24"/>
          <w:lang w:eastAsia="en-GB"/>
        </w:rPr>
        <w:t xml:space="preserve"> be </w:t>
      </w:r>
      <w:r w:rsidR="00AB13F9" w:rsidRPr="00AD20FF">
        <w:rPr>
          <w:rFonts w:eastAsia="Times New Roman" w:cs="Tahoma"/>
          <w:kern w:val="22"/>
          <w:szCs w:val="24"/>
          <w:lang w:eastAsia="en-GB"/>
        </w:rPr>
        <w:t xml:space="preserve">happening in a </w:t>
      </w:r>
      <w:r w:rsidR="00372D11" w:rsidRPr="00AD20FF">
        <w:rPr>
          <w:rFonts w:eastAsia="Times New Roman" w:cs="Tahoma"/>
          <w:kern w:val="22"/>
          <w:szCs w:val="24"/>
          <w:lang w:eastAsia="en-GB"/>
        </w:rPr>
        <w:t>student’s</w:t>
      </w:r>
      <w:r w:rsidR="00AB13F9" w:rsidRPr="00AD20FF">
        <w:rPr>
          <w:rFonts w:eastAsia="Times New Roman" w:cs="Tahoma"/>
          <w:kern w:val="22"/>
          <w:szCs w:val="24"/>
          <w:lang w:eastAsia="en-GB"/>
        </w:rPr>
        <w:t xml:space="preserve"> life include</w:t>
      </w:r>
      <w:r w:rsidR="00AB13F9" w:rsidRPr="00D50F83">
        <w:rPr>
          <w:rFonts w:eastAsia="Times New Roman" w:cs="Tahoma"/>
          <w:kern w:val="22"/>
          <w:szCs w:val="24"/>
          <w:lang w:eastAsia="en-GB"/>
        </w:rPr>
        <w:t>:</w:t>
      </w:r>
    </w:p>
    <w:p w14:paraId="1BCA893C"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unexplained changes in behaviour or personality</w:t>
      </w:r>
    </w:p>
    <w:p w14:paraId="43FF72D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withdrawn</w:t>
      </w:r>
      <w:r w:rsidR="005010FF" w:rsidRPr="00D50F83">
        <w:rPr>
          <w:rFonts w:ascii="Work Sans" w:eastAsia="Times New Roman" w:hAnsi="Work Sans" w:cs="Tahoma"/>
          <w:kern w:val="22"/>
          <w:szCs w:val="24"/>
          <w:lang w:eastAsia="en-GB"/>
        </w:rPr>
        <w:t xml:space="preserve"> or </w:t>
      </w:r>
      <w:r w:rsidRPr="00D50F83">
        <w:rPr>
          <w:rFonts w:ascii="Work Sans" w:eastAsia="Times New Roman" w:hAnsi="Work Sans" w:cs="Tahoma"/>
          <w:kern w:val="22"/>
          <w:szCs w:val="24"/>
          <w:lang w:eastAsia="en-GB"/>
        </w:rPr>
        <w:t>seeming anxious</w:t>
      </w:r>
    </w:p>
    <w:p w14:paraId="39E4F30D"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uncharacteristically aggressive</w:t>
      </w:r>
    </w:p>
    <w:p w14:paraId="1F4D10D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lack</w:t>
      </w:r>
      <w:r w:rsidR="00031C8E" w:rsidRPr="00D50F83">
        <w:rPr>
          <w:rFonts w:ascii="Work Sans" w:eastAsia="Times New Roman" w:hAnsi="Work Sans" w:cs="Tahoma"/>
          <w:kern w:val="22"/>
          <w:szCs w:val="24"/>
          <w:lang w:eastAsia="en-GB"/>
        </w:rPr>
        <w:t>s</w:t>
      </w:r>
      <w:r w:rsidRPr="00D50F83">
        <w:rPr>
          <w:rFonts w:ascii="Work Sans" w:eastAsia="Times New Roman" w:hAnsi="Work Sans" w:cs="Tahoma"/>
          <w:kern w:val="22"/>
          <w:szCs w:val="24"/>
          <w:lang w:eastAsia="en-GB"/>
        </w:rPr>
        <w:t xml:space="preserve"> social skills and has few </w:t>
      </w:r>
      <w:r w:rsidR="004779C0" w:rsidRPr="00D50F83">
        <w:rPr>
          <w:rFonts w:ascii="Work Sans" w:eastAsia="Times New Roman" w:hAnsi="Work Sans" w:cs="Tahoma"/>
          <w:kern w:val="22"/>
          <w:szCs w:val="24"/>
          <w:lang w:eastAsia="en-GB"/>
        </w:rPr>
        <w:t>friends if</w:t>
      </w:r>
      <w:r w:rsidRPr="00D50F83">
        <w:rPr>
          <w:rFonts w:ascii="Work Sans" w:eastAsia="Times New Roman" w:hAnsi="Work Sans" w:cs="Tahoma"/>
          <w:kern w:val="22"/>
          <w:szCs w:val="24"/>
          <w:lang w:eastAsia="en-GB"/>
        </w:rPr>
        <w:t xml:space="preserve"> any</w:t>
      </w:r>
    </w:p>
    <w:p w14:paraId="6A8CD1A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poor bond or relationship with a parent</w:t>
      </w:r>
    </w:p>
    <w:p w14:paraId="375354E0"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knowledge of adult issues inappropriate for their age</w:t>
      </w:r>
    </w:p>
    <w:p w14:paraId="12EBD61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running away or going missing</w:t>
      </w:r>
    </w:p>
    <w:p w14:paraId="7C81EDF9" w14:textId="77777777" w:rsidR="00AB13F9"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always choosing to wear clothes which cover their body</w:t>
      </w:r>
    </w:p>
    <w:p w14:paraId="7F1C6C60" w14:textId="77777777" w:rsidR="00D2521C" w:rsidRPr="00D2521C" w:rsidRDefault="00D2521C" w:rsidP="00D2521C">
      <w:pPr>
        <w:pStyle w:val="ListParagraph"/>
        <w:widowControl/>
        <w:autoSpaceDE/>
        <w:autoSpaceDN/>
        <w:ind w:left="1276" w:firstLine="0"/>
        <w:rPr>
          <w:rFonts w:ascii="Work Sans" w:eastAsia="Times New Roman" w:hAnsi="Work Sans" w:cs="Tahoma"/>
          <w:kern w:val="22"/>
          <w:sz w:val="4"/>
          <w:szCs w:val="4"/>
          <w:lang w:eastAsia="en-GB"/>
        </w:rPr>
      </w:pPr>
    </w:p>
    <w:p w14:paraId="7523EBE5" w14:textId="5ED8EA91" w:rsidR="002A69D6" w:rsidRPr="00DB0B26" w:rsidRDefault="002A69D6" w:rsidP="00DB0B26">
      <w:pPr>
        <w:widowControl/>
        <w:autoSpaceDE/>
        <w:autoSpaceDN/>
        <w:ind w:firstLine="709"/>
        <w:rPr>
          <w:rFonts w:eastAsia="Times New Roman" w:cs="Tahoma"/>
          <w:color w:val="000000"/>
          <w:kern w:val="24"/>
          <w:szCs w:val="24"/>
          <w:lang w:eastAsia="en-GB"/>
        </w:rPr>
      </w:pPr>
      <w:r w:rsidRPr="00DB0B26">
        <w:rPr>
          <w:rFonts w:eastAsia="Times New Roman" w:cs="Tahoma"/>
          <w:kern w:val="24"/>
          <w:szCs w:val="24"/>
          <w:lang w:eastAsia="en-GB"/>
        </w:rPr>
        <w:lastRenderedPageBreak/>
        <w:t xml:space="preserve">Please see: </w:t>
      </w:r>
      <w:hyperlink r:id="rId90" w:history="1">
        <w:r w:rsidRPr="00DB0B26">
          <w:rPr>
            <w:rStyle w:val="Hyperlink"/>
            <w:rFonts w:eastAsia="Times New Roman" w:cs="Tahoma"/>
            <w:kern w:val="24"/>
            <w:szCs w:val="24"/>
            <w:lang w:eastAsia="en-GB"/>
          </w:rPr>
          <w:t>NSPCC: Spotting the Signs of Child Abuse</w:t>
        </w:r>
      </w:hyperlink>
    </w:p>
    <w:p w14:paraId="7E1DA6B9" w14:textId="77777777" w:rsidR="00031C8E" w:rsidRPr="00372D11" w:rsidRDefault="00031C8E" w:rsidP="009735FB">
      <w:pPr>
        <w:widowControl/>
        <w:autoSpaceDE/>
        <w:autoSpaceDN/>
        <w:ind w:left="709"/>
        <w:rPr>
          <w:rFonts w:eastAsia="Times New Roman" w:cs="Tahoma"/>
          <w:color w:val="000000"/>
          <w:kern w:val="24"/>
          <w:sz w:val="16"/>
          <w:szCs w:val="16"/>
          <w:lang w:eastAsia="en-GB"/>
        </w:rPr>
      </w:pPr>
    </w:p>
    <w:p w14:paraId="52921532" w14:textId="50166349" w:rsidR="00AB13F9" w:rsidRPr="00D50F83"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alert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43ABDCE6" w14:textId="77777777" w:rsidR="00770D92" w:rsidRDefault="00770D92" w:rsidP="006324B1">
      <w:pPr>
        <w:pStyle w:val="BodyText"/>
        <w:ind w:left="709" w:right="38"/>
        <w:rPr>
          <w:rFonts w:ascii="Work Sans" w:hAnsi="Work Sans" w:cs="Tahoma"/>
          <w:kern w:val="24"/>
          <w:szCs w:val="24"/>
        </w:rPr>
      </w:pPr>
    </w:p>
    <w:p w14:paraId="2A68C973" w14:textId="77777777" w:rsidR="00770D92" w:rsidRDefault="00770D92" w:rsidP="006324B1">
      <w:pPr>
        <w:pStyle w:val="BodyText"/>
        <w:ind w:left="709" w:right="38"/>
        <w:rPr>
          <w:rFonts w:ascii="Work Sans" w:hAnsi="Work Sans" w:cs="Tahoma"/>
          <w:kern w:val="24"/>
          <w:szCs w:val="24"/>
        </w:rPr>
      </w:pP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36DF170B" w:rsidR="00CC0392" w:rsidRPr="00770D92" w:rsidRDefault="006324B1" w:rsidP="00770D92">
      <w:pPr>
        <w:ind w:left="709" w:hanging="709"/>
      </w:pPr>
      <w:r w:rsidRPr="00770D92">
        <w:rPr>
          <w:b/>
          <w:bCs/>
        </w:rPr>
        <w:t>7.7</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2A522D" w:rsidP="00372D11">
      <w:pPr>
        <w:widowControl/>
        <w:autoSpaceDE/>
        <w:autoSpaceDN/>
        <w:spacing w:after="40" w:line="276" w:lineRule="auto"/>
        <w:ind w:firstLine="709"/>
        <w:rPr>
          <w:rFonts w:eastAsia="Times New Roman" w:cs="Tahoma"/>
          <w:color w:val="000000"/>
          <w:kern w:val="24"/>
          <w:szCs w:val="24"/>
          <w:lang w:eastAsia="en-GB"/>
        </w:rPr>
      </w:pPr>
      <w:hyperlink r:id="rId91" w:history="1">
        <w:r w:rsidR="007361E5"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2A522D" w:rsidP="00372D11">
      <w:pPr>
        <w:widowControl/>
        <w:autoSpaceDE/>
        <w:autoSpaceDN/>
        <w:spacing w:after="40" w:line="276" w:lineRule="auto"/>
        <w:ind w:firstLine="709"/>
        <w:rPr>
          <w:rStyle w:val="Hyperlink"/>
          <w:rFonts w:eastAsia="Times New Roman" w:cs="Tahoma"/>
          <w:kern w:val="24"/>
          <w:szCs w:val="24"/>
          <w:lang w:eastAsia="en-GB"/>
        </w:rPr>
      </w:pPr>
      <w:hyperlink r:id="rId92" w:history="1">
        <w:r w:rsidR="005F3833"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2A522D" w:rsidP="00372D11">
      <w:pPr>
        <w:widowControl/>
        <w:autoSpaceDE/>
        <w:autoSpaceDN/>
        <w:spacing w:after="40"/>
        <w:ind w:firstLine="709"/>
        <w:rPr>
          <w:rStyle w:val="Hyperlink"/>
          <w:rFonts w:eastAsia="Times New Roman" w:cs="Tahoma"/>
          <w:kern w:val="24"/>
          <w:szCs w:val="24"/>
          <w:lang w:eastAsia="en-GB"/>
        </w:rPr>
      </w:pPr>
      <w:hyperlink r:id="rId93" w:anchor="risk-and-vulnerability-factors" w:history="1">
        <w:r w:rsidR="005F3833"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63AC501" w:rsidR="00031C8E" w:rsidRPr="00903F6B" w:rsidRDefault="00BD1004">
      <w:pPr>
        <w:pStyle w:val="Default"/>
        <w:numPr>
          <w:ilvl w:val="1"/>
          <w:numId w:val="43"/>
        </w:numPr>
        <w:jc w:val="both"/>
        <w:rPr>
          <w:rFonts w:ascii="Work Sans" w:hAnsi="Work Sans" w:cs="Tahoma"/>
          <w:kern w:val="24"/>
        </w:rPr>
      </w:pPr>
      <w:r w:rsidRPr="00903F6B">
        <w:rPr>
          <w:rFonts w:ascii="Work Sans" w:hAnsi="Work Sans" w:cs="Tahoma"/>
          <w:kern w:val="24"/>
        </w:rPr>
        <w:t>B</w:t>
      </w:r>
      <w:r w:rsidR="00C26C33" w:rsidRPr="00903F6B">
        <w:rPr>
          <w:rFonts w:ascii="Work Sans" w:hAnsi="Work Sans" w:cs="Tahoma"/>
          <w:kern w:val="24"/>
        </w:rPr>
        <w:t>eing</w:t>
      </w:r>
      <w:r w:rsidR="00714284" w:rsidRPr="00903F6B">
        <w:rPr>
          <w:rFonts w:ascii="Work Sans" w:hAnsi="Work Sans" w:cs="Tahoma"/>
          <w:kern w:val="24"/>
        </w:rPr>
        <w:t xml:space="preserve"> Lesbian, gay, </w:t>
      </w:r>
      <w:r w:rsidR="007F13AC" w:rsidRPr="00903F6B">
        <w:rPr>
          <w:rFonts w:ascii="Work Sans" w:hAnsi="Work Sans" w:cs="Tahoma"/>
          <w:kern w:val="24"/>
        </w:rPr>
        <w:t>bisexual</w:t>
      </w:r>
      <w:r w:rsidR="00EA4264" w:rsidRPr="00903F6B">
        <w:rPr>
          <w:rFonts w:ascii="Work Sans" w:hAnsi="Work Sans" w:cs="Tahoma"/>
          <w:kern w:val="24"/>
        </w:rPr>
        <w:t>,</w:t>
      </w:r>
      <w:r w:rsidR="00714284" w:rsidRPr="00903F6B">
        <w:rPr>
          <w:rFonts w:ascii="Work Sans" w:hAnsi="Work Sans" w:cs="Tahoma"/>
          <w:kern w:val="24"/>
        </w:rPr>
        <w:t xml:space="preserve"> </w:t>
      </w:r>
      <w:r w:rsidR="00C26C33" w:rsidRPr="00903F6B">
        <w:rPr>
          <w:rFonts w:ascii="Work Sans" w:hAnsi="Work Sans" w:cs="Tahoma"/>
          <w:kern w:val="24"/>
        </w:rPr>
        <w:t>transgender</w:t>
      </w:r>
      <w:r w:rsidR="004A513E" w:rsidRPr="00903F6B">
        <w:rPr>
          <w:rFonts w:ascii="Work Sans" w:hAnsi="Work Sans" w:cs="Tahoma"/>
          <w:kern w:val="24"/>
        </w:rPr>
        <w:t>, queer</w:t>
      </w:r>
      <w:r w:rsidR="00B74F16" w:rsidRPr="00903F6B">
        <w:rPr>
          <w:rFonts w:ascii="Work Sans" w:hAnsi="Work Sans" w:cs="Tahoma"/>
          <w:kern w:val="24"/>
        </w:rPr>
        <w:t>, questioning</w:t>
      </w:r>
      <w:r w:rsidR="00110A74" w:rsidRPr="00903F6B">
        <w:rPr>
          <w:rFonts w:ascii="Work Sans" w:hAnsi="Work Sans" w:cs="Tahoma"/>
          <w:kern w:val="24"/>
        </w:rPr>
        <w:t xml:space="preserve"> </w:t>
      </w:r>
      <w:r w:rsidR="004A513E" w:rsidRPr="00903F6B">
        <w:rPr>
          <w:rFonts w:ascii="Work Sans" w:hAnsi="Work Sans" w:cs="Tahoma"/>
          <w:kern w:val="24"/>
        </w:rPr>
        <w:t xml:space="preserve">and/or ace </w:t>
      </w:r>
      <w:r w:rsidR="00110A74" w:rsidRPr="00903F6B">
        <w:rPr>
          <w:rFonts w:ascii="Work Sans" w:hAnsi="Work Sans" w:cs="Tahoma"/>
          <w:kern w:val="24"/>
        </w:rPr>
        <w:t>(</w:t>
      </w:r>
      <w:r w:rsidR="005E027F" w:rsidRPr="00903F6B">
        <w:rPr>
          <w:rFonts w:ascii="Work Sans" w:hAnsi="Work Sans" w:cs="Tahoma"/>
          <w:kern w:val="24"/>
        </w:rPr>
        <w:t>LGBTQ+</w:t>
      </w:r>
      <w:r w:rsidR="00110A74" w:rsidRPr="00903F6B">
        <w:rPr>
          <w:rFonts w:ascii="Work Sans" w:hAnsi="Work Sans" w:cs="Tahoma"/>
          <w:kern w:val="24"/>
        </w:rPr>
        <w:t>)</w:t>
      </w:r>
      <w:r w:rsidR="00C26C33" w:rsidRPr="00903F6B">
        <w:rPr>
          <w:rFonts w:ascii="Work Sans" w:hAnsi="Work Sans" w:cs="Tahoma"/>
          <w:kern w:val="24"/>
        </w:rPr>
        <w:t xml:space="preserve"> </w:t>
      </w:r>
      <w:r w:rsidR="00714284" w:rsidRPr="00903F6B">
        <w:rPr>
          <w:rFonts w:ascii="Work Sans" w:hAnsi="Work Sans" w:cs="Tahoma"/>
          <w:kern w:val="24"/>
        </w:rPr>
        <w:t xml:space="preserve">is not in itself an inherent risk factor for harm. However, </w:t>
      </w:r>
      <w:r w:rsidR="001B5DF8" w:rsidRPr="00903F6B">
        <w:rPr>
          <w:rFonts w:ascii="Work Sans" w:hAnsi="Work Sans" w:cs="Tahoma"/>
          <w:color w:val="auto"/>
          <w:kern w:val="24"/>
        </w:rPr>
        <w:t xml:space="preserve">students </w:t>
      </w:r>
      <w:r w:rsidR="00714284" w:rsidRPr="00903F6B">
        <w:rPr>
          <w:rFonts w:ascii="Work Sans" w:hAnsi="Work Sans" w:cs="Tahoma"/>
          <w:kern w:val="24"/>
        </w:rPr>
        <w:t>who are LGBT</w:t>
      </w:r>
      <w:r w:rsidR="005E027F" w:rsidRPr="00903F6B">
        <w:rPr>
          <w:rFonts w:ascii="Work Sans" w:hAnsi="Work Sans" w:cs="Tahoma"/>
          <w:kern w:val="24"/>
        </w:rPr>
        <w:t>Q+</w:t>
      </w:r>
      <w:r w:rsidR="007C3C29" w:rsidRPr="00903F6B">
        <w:rPr>
          <w:rFonts w:ascii="Work Sans" w:hAnsi="Work Sans" w:cs="Tahoma"/>
          <w:kern w:val="24"/>
        </w:rPr>
        <w:t xml:space="preserve">, or are perceived to be </w:t>
      </w:r>
      <w:r w:rsidR="005E027F" w:rsidRPr="00903F6B">
        <w:rPr>
          <w:rFonts w:ascii="Work Sans" w:hAnsi="Work Sans" w:cs="Tahoma"/>
          <w:kern w:val="24"/>
        </w:rPr>
        <w:t>LGBTQ+</w:t>
      </w:r>
      <w:r w:rsidR="007C3C29" w:rsidRPr="00903F6B">
        <w:rPr>
          <w:rFonts w:ascii="Work Sans" w:hAnsi="Work Sans" w:cs="Tahoma"/>
          <w:kern w:val="24"/>
        </w:rPr>
        <w:t>, can</w:t>
      </w:r>
      <w:r w:rsidR="00714284" w:rsidRPr="00903F6B">
        <w:rPr>
          <w:rFonts w:ascii="Work Sans" w:hAnsi="Work Sans" w:cs="Tahoma"/>
          <w:kern w:val="24"/>
        </w:rPr>
        <w:t xml:space="preserve"> be targeted by other children</w:t>
      </w:r>
      <w:r w:rsidR="00042F72" w:rsidRPr="00903F6B">
        <w:rPr>
          <w:rFonts w:ascii="Work Sans" w:hAnsi="Work Sans" w:cs="Tahoma"/>
          <w:kern w:val="24"/>
        </w:rPr>
        <w:t xml:space="preserve"> and young people</w:t>
      </w:r>
      <w:r w:rsidR="00714284" w:rsidRPr="00903F6B">
        <w:rPr>
          <w:rFonts w:ascii="Work Sans" w:hAnsi="Work Sans" w:cs="Tahoma"/>
          <w:kern w:val="24"/>
        </w:rPr>
        <w:t xml:space="preserve">. Risks can be compounded where </w:t>
      </w:r>
      <w:r w:rsidR="001B5DF8" w:rsidRPr="00903F6B">
        <w:rPr>
          <w:rFonts w:ascii="Work Sans" w:hAnsi="Work Sans" w:cs="Tahoma"/>
          <w:kern w:val="24"/>
        </w:rPr>
        <w:t>students</w:t>
      </w:r>
      <w:r w:rsidR="00714284" w:rsidRPr="00903F6B">
        <w:rPr>
          <w:rFonts w:ascii="Work Sans" w:hAnsi="Work Sans" w:cs="Tahoma"/>
          <w:kern w:val="24"/>
        </w:rPr>
        <w:t xml:space="preserve"> who are </w:t>
      </w:r>
      <w:r w:rsidR="005E027F" w:rsidRPr="00903F6B">
        <w:rPr>
          <w:rFonts w:ascii="Work Sans" w:hAnsi="Work Sans" w:cs="Tahoma"/>
          <w:kern w:val="24"/>
        </w:rPr>
        <w:t>LGBTQ+</w:t>
      </w:r>
      <w:r w:rsidR="00714284" w:rsidRPr="00903F6B">
        <w:rPr>
          <w:rFonts w:ascii="Work Sans" w:hAnsi="Work Sans" w:cs="Tahoma"/>
          <w:kern w:val="24"/>
        </w:rPr>
        <w:t xml:space="preserve"> lack a trusted adult with whom they can be open. It is therefore vital that </w:t>
      </w:r>
      <w:r w:rsidR="00AD61B9" w:rsidRPr="00903F6B">
        <w:rPr>
          <w:rFonts w:ascii="Work Sans" w:hAnsi="Work Sans" w:cs="Tahoma"/>
          <w:kern w:val="24"/>
        </w:rPr>
        <w:t>team members</w:t>
      </w:r>
      <w:r w:rsidR="00714284" w:rsidRPr="00903F6B">
        <w:rPr>
          <w:rFonts w:ascii="Work Sans" w:hAnsi="Work Sans" w:cs="Tahoma"/>
          <w:kern w:val="24"/>
        </w:rPr>
        <w:t xml:space="preserve"> endeavour to reduce the additional barriers </w:t>
      </w:r>
      <w:r w:rsidR="004D5950" w:rsidRPr="00903F6B">
        <w:rPr>
          <w:rFonts w:ascii="Work Sans" w:hAnsi="Work Sans" w:cs="Tahoma"/>
          <w:kern w:val="24"/>
        </w:rPr>
        <w:t>faced and</w:t>
      </w:r>
      <w:r w:rsidR="00714284" w:rsidRPr="00903F6B">
        <w:rPr>
          <w:rFonts w:ascii="Work Sans" w:hAnsi="Work Sans" w:cs="Tahoma"/>
          <w:kern w:val="24"/>
        </w:rPr>
        <w:t xml:space="preserve"> provide a safe space for them to speak out or share their concerns with </w:t>
      </w:r>
      <w:r w:rsidR="00EC55F5" w:rsidRPr="00903F6B">
        <w:rPr>
          <w:rFonts w:ascii="Work Sans" w:hAnsi="Work Sans" w:cs="Tahoma"/>
          <w:kern w:val="24"/>
        </w:rPr>
        <w:t xml:space="preserve">team </w:t>
      </w:r>
      <w:r w:rsidR="00714284" w:rsidRPr="00903F6B">
        <w:rPr>
          <w:rFonts w:ascii="Work Sans" w:hAnsi="Work Sans" w:cs="Tahoma"/>
          <w:kern w:val="24"/>
        </w:rPr>
        <w:t>members</w:t>
      </w:r>
      <w:r w:rsidR="00EC55F5" w:rsidRPr="00903F6B">
        <w:rPr>
          <w:rFonts w:ascii="Work Sans" w:hAnsi="Work Sans" w:cs="Tahoma"/>
          <w:kern w:val="24"/>
        </w:rPr>
        <w:t>.</w:t>
      </w:r>
    </w:p>
    <w:p w14:paraId="186421C3" w14:textId="77777777" w:rsidR="008F2D86" w:rsidRPr="00903F6B" w:rsidRDefault="008F2D86" w:rsidP="008F2D86">
      <w:pPr>
        <w:pStyle w:val="Default"/>
        <w:ind w:left="709"/>
        <w:jc w:val="both"/>
        <w:rPr>
          <w:rFonts w:ascii="Work Sans" w:hAnsi="Work Sans" w:cs="Tahoma"/>
          <w:kern w:val="24"/>
          <w:sz w:val="8"/>
          <w:szCs w:val="8"/>
        </w:rPr>
      </w:pPr>
    </w:p>
    <w:p w14:paraId="547000B1" w14:textId="77777777" w:rsidR="00F52983" w:rsidRPr="00903F6B" w:rsidRDefault="00F52983" w:rsidP="00F52983">
      <w:pPr>
        <w:pStyle w:val="Default"/>
        <w:ind w:left="709"/>
        <w:jc w:val="both"/>
        <w:rPr>
          <w:rFonts w:ascii="Work Sans" w:hAnsi="Work Sans" w:cs="Tahoma"/>
          <w:color w:val="202124"/>
          <w:kern w:val="24"/>
          <w:shd w:val="clear" w:color="auto" w:fill="FFFFFF"/>
        </w:rPr>
      </w:pPr>
      <w:r w:rsidRPr="00903F6B">
        <w:rPr>
          <w:rFonts w:ascii="Work Sans" w:hAnsi="Work Sans" w:cs="Tahoma"/>
          <w:kern w:val="24"/>
        </w:rPr>
        <w:t>Please note: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We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have</w:t>
      </w:r>
      <w:r w:rsidRPr="00903F6B">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903F6B">
        <w:rPr>
          <w:rFonts w:ascii="Work Sans" w:hAnsi="Work Sans" w:cs="Tahoma"/>
          <w:color w:val="202124"/>
          <w:kern w:val="24"/>
          <w:shd w:val="clear" w:color="auto" w:fill="FFFFFF"/>
        </w:rPr>
        <w:t>.</w:t>
      </w:r>
    </w:p>
    <w:p w14:paraId="67D771BF" w14:textId="77777777" w:rsidR="00861276" w:rsidRPr="00903F6B" w:rsidRDefault="00861276" w:rsidP="00F52983">
      <w:pPr>
        <w:pStyle w:val="Default"/>
        <w:ind w:left="709"/>
        <w:jc w:val="both"/>
        <w:rPr>
          <w:rFonts w:ascii="Work Sans" w:hAnsi="Work Sans" w:cs="Tahoma"/>
          <w:color w:val="202124"/>
          <w:kern w:val="22"/>
          <w:sz w:val="16"/>
          <w:szCs w:val="16"/>
          <w:shd w:val="clear" w:color="auto" w:fill="FFFFFF"/>
        </w:rPr>
      </w:pPr>
    </w:p>
    <w:p w14:paraId="4F33985C" w14:textId="77777777" w:rsidR="00A7441D" w:rsidRPr="000166BE" w:rsidRDefault="000A13A9">
      <w:pPr>
        <w:pStyle w:val="Default"/>
        <w:numPr>
          <w:ilvl w:val="1"/>
          <w:numId w:val="43"/>
        </w:numPr>
        <w:jc w:val="both"/>
        <w:rPr>
          <w:rFonts w:ascii="Work Sans" w:hAnsi="Work Sans" w:cs="Tahoma"/>
          <w:color w:val="auto"/>
          <w:kern w:val="24"/>
        </w:rPr>
      </w:pPr>
      <w:r w:rsidRPr="000166BE">
        <w:rPr>
          <w:rFonts w:ascii="Work Sans" w:hAnsi="Work Sans" w:cs="Tahoma"/>
          <w:kern w:val="24"/>
        </w:rPr>
        <w:t>Looked after children and previously looked after child</w:t>
      </w:r>
      <w:r w:rsidR="009B6EA9" w:rsidRPr="000166BE">
        <w:rPr>
          <w:rFonts w:ascii="Work Sans" w:hAnsi="Work Sans" w:cs="Tahoma"/>
          <w:kern w:val="24"/>
        </w:rPr>
        <w:t>ren</w:t>
      </w:r>
      <w:r w:rsidRPr="000166BE">
        <w:rPr>
          <w:rFonts w:ascii="Work Sans" w:hAnsi="Work Sans" w:cs="Tahoma"/>
          <w:kern w:val="24"/>
        </w:rPr>
        <w:t xml:space="preserve"> can potentially remain vulnerable and all </w:t>
      </w:r>
      <w:r w:rsidR="00BC5854" w:rsidRPr="000166BE">
        <w:rPr>
          <w:rFonts w:ascii="Work Sans" w:hAnsi="Work Sans" w:cs="Tahoma"/>
          <w:kern w:val="24"/>
        </w:rPr>
        <w:t>team members</w:t>
      </w:r>
      <w:r w:rsidRPr="000166BE">
        <w:rPr>
          <w:rFonts w:ascii="Work Sans" w:hAnsi="Work Sans" w:cs="Tahoma"/>
          <w:kern w:val="24"/>
        </w:rPr>
        <w:t xml:space="preserve"> should have the skills, knowledge and understanding to</w:t>
      </w:r>
      <w:r w:rsidR="00231C28" w:rsidRPr="000166BE">
        <w:rPr>
          <w:rFonts w:ascii="Work Sans" w:hAnsi="Work Sans" w:cs="Tahoma"/>
          <w:kern w:val="24"/>
        </w:rPr>
        <w:t xml:space="preserve"> </w:t>
      </w:r>
      <w:r w:rsidR="00365B36" w:rsidRPr="000166BE">
        <w:rPr>
          <w:rFonts w:ascii="Work Sans" w:hAnsi="Work Sans" w:cs="Tahoma"/>
          <w:kern w:val="24"/>
        </w:rPr>
        <w:t xml:space="preserve">help </w:t>
      </w:r>
      <w:r w:rsidR="00231C28" w:rsidRPr="000166BE">
        <w:rPr>
          <w:rFonts w:ascii="Work Sans" w:hAnsi="Work Sans" w:cs="Tahoma"/>
          <w:kern w:val="24"/>
        </w:rPr>
        <w:t xml:space="preserve">keep </w:t>
      </w:r>
      <w:r w:rsidR="00365B36" w:rsidRPr="000166BE">
        <w:rPr>
          <w:rFonts w:ascii="Work Sans" w:hAnsi="Work Sans" w:cs="Tahoma"/>
          <w:kern w:val="24"/>
        </w:rPr>
        <w:t>them</w:t>
      </w:r>
      <w:r w:rsidRPr="000166BE">
        <w:rPr>
          <w:rFonts w:ascii="Work Sans" w:hAnsi="Work Sans" w:cs="Tahoma"/>
          <w:kern w:val="24"/>
        </w:rPr>
        <w:t xml:space="preserve"> safe. It is important that all agencies work </w:t>
      </w:r>
      <w:r w:rsidR="00231C28" w:rsidRPr="000166BE">
        <w:rPr>
          <w:rFonts w:ascii="Work Sans" w:hAnsi="Work Sans" w:cs="Tahoma"/>
          <w:kern w:val="24"/>
        </w:rPr>
        <w:t>together,</w:t>
      </w:r>
      <w:r w:rsidRPr="000166BE">
        <w:rPr>
          <w:rFonts w:ascii="Work Sans" w:hAnsi="Work Sans" w:cs="Tahoma"/>
          <w:kern w:val="24"/>
        </w:rPr>
        <w:t xml:space="preserve"> and prompt action is taken when necessary to safeguard these </w:t>
      </w:r>
      <w:r w:rsidR="00F32D41" w:rsidRPr="000166BE">
        <w:rPr>
          <w:rFonts w:ascii="Work Sans" w:hAnsi="Work Sans" w:cs="Tahoma"/>
          <w:kern w:val="24"/>
        </w:rPr>
        <w:t>children</w:t>
      </w:r>
      <w:r w:rsidRPr="000166BE">
        <w:rPr>
          <w:rFonts w:ascii="Work Sans" w:hAnsi="Work Sans" w:cs="Tahoma"/>
          <w:kern w:val="24"/>
        </w:rPr>
        <w:t>, who are a particularly vulnerable group.</w:t>
      </w:r>
      <w:r w:rsidRPr="000166BE">
        <w:rPr>
          <w:rFonts w:ascii="Work Sans" w:hAnsi="Work Sans" w:cs="Tahoma"/>
          <w:color w:val="auto"/>
          <w:kern w:val="24"/>
        </w:rPr>
        <w:t xml:space="preserve"> </w:t>
      </w:r>
    </w:p>
    <w:p w14:paraId="0968D173" w14:textId="77777777" w:rsidR="00834923" w:rsidRPr="00967216" w:rsidRDefault="00834923" w:rsidP="009C25D8">
      <w:pPr>
        <w:pStyle w:val="Default"/>
        <w:ind w:left="709"/>
        <w:jc w:val="both"/>
        <w:rPr>
          <w:rFonts w:ascii="Work Sans" w:hAnsi="Work Sans" w:cs="Tahoma"/>
          <w:color w:val="auto"/>
          <w:kern w:val="22"/>
          <w:sz w:val="16"/>
          <w:szCs w:val="16"/>
        </w:rPr>
      </w:pPr>
      <w:r w:rsidRPr="00D50F83">
        <w:rPr>
          <w:rFonts w:ascii="Work Sans" w:hAnsi="Work Sans" w:cs="Tahoma"/>
          <w:b/>
          <w:bCs/>
          <w:color w:val="auto"/>
          <w:kern w:val="22"/>
        </w:rPr>
        <w:tab/>
      </w:r>
    </w:p>
    <w:p w14:paraId="1537DBF5" w14:textId="0C1A40B7" w:rsidR="00834923" w:rsidRPr="00D50F83" w:rsidRDefault="00A7441D" w:rsidP="009C25D8">
      <w:pPr>
        <w:ind w:left="709" w:hanging="709"/>
        <w:rPr>
          <w:rFonts w:cs="Tahoma"/>
          <w:kern w:val="22"/>
          <w:szCs w:val="24"/>
        </w:rPr>
      </w:pPr>
      <w:r w:rsidRPr="00D50F83">
        <w:rPr>
          <w:rFonts w:cs="Tahoma"/>
          <w:b/>
          <w:bCs/>
          <w:kern w:val="22"/>
          <w:szCs w:val="24"/>
        </w:rPr>
        <w:t>7.</w:t>
      </w:r>
      <w:r w:rsidR="007A782C" w:rsidRPr="00D50F83">
        <w:rPr>
          <w:rFonts w:cs="Tahoma"/>
          <w:b/>
          <w:bCs/>
          <w:kern w:val="22"/>
          <w:szCs w:val="24"/>
        </w:rPr>
        <w:t>10</w:t>
      </w:r>
      <w:r w:rsidRPr="00D50F83">
        <w:rPr>
          <w:rFonts w:cs="Tahoma"/>
          <w:b/>
          <w:bCs/>
          <w:kern w:val="22"/>
          <w:szCs w:val="24"/>
        </w:rPr>
        <w:t xml:space="preserve"> </w:t>
      </w:r>
      <w:r w:rsidRPr="00D50F83">
        <w:rPr>
          <w:rFonts w:cs="Tahoma"/>
          <w:b/>
          <w:bCs/>
          <w:kern w:val="22"/>
          <w:szCs w:val="24"/>
        </w:rPr>
        <w:tab/>
      </w:r>
      <w:r w:rsidR="00834923" w:rsidRPr="00D50F83">
        <w:rPr>
          <w:rFonts w:cs="Tahoma"/>
          <w:kern w:val="22"/>
          <w:szCs w:val="24"/>
        </w:rPr>
        <w:t>If the school</w:t>
      </w:r>
      <w:r w:rsidR="00E21537" w:rsidRPr="00D50F83">
        <w:rPr>
          <w:rFonts w:cs="Tahoma"/>
          <w:kern w:val="22"/>
          <w:szCs w:val="24"/>
        </w:rPr>
        <w:t xml:space="preserve">/ college </w:t>
      </w:r>
      <w:r w:rsidR="00834923" w:rsidRPr="00D50F83">
        <w:rPr>
          <w:rFonts w:cs="Tahoma"/>
          <w:kern w:val="22"/>
          <w:szCs w:val="24"/>
        </w:rPr>
        <w:t xml:space="preserve">becomes aware that a </w:t>
      </w:r>
      <w:r w:rsidR="000166BE">
        <w:rPr>
          <w:rFonts w:cs="Tahoma"/>
          <w:kern w:val="22"/>
          <w:szCs w:val="24"/>
        </w:rPr>
        <w:t>student</w:t>
      </w:r>
      <w:r w:rsidR="00E21537" w:rsidRPr="00D50F83">
        <w:rPr>
          <w:rFonts w:cs="Tahoma"/>
          <w:kern w:val="22"/>
          <w:szCs w:val="24"/>
        </w:rPr>
        <w:t xml:space="preserve"> under the age of 18 </w:t>
      </w:r>
      <w:r w:rsidR="00834923" w:rsidRPr="00D50F83">
        <w:rPr>
          <w:rFonts w:cs="Tahoma"/>
          <w:kern w:val="22"/>
          <w:szCs w:val="24"/>
        </w:rPr>
        <w:t>is subject to a private fostering arrangement, the local authority must be informed so they can assess and support them to ensure it is a safe place for the child</w:t>
      </w:r>
      <w:r w:rsidR="00C84900">
        <w:rPr>
          <w:rFonts w:cs="Tahoma"/>
          <w:kern w:val="22"/>
          <w:szCs w:val="24"/>
        </w:rPr>
        <w:t xml:space="preserve"> or </w:t>
      </w:r>
      <w:r w:rsidR="00F3117F" w:rsidRPr="00D50F83">
        <w:rPr>
          <w:rFonts w:cs="Tahoma"/>
          <w:kern w:val="22"/>
          <w:szCs w:val="24"/>
        </w:rPr>
        <w:t>young person</w:t>
      </w:r>
      <w:r w:rsidR="00834923" w:rsidRPr="00D50F83">
        <w:rPr>
          <w:rFonts w:cs="Tahoma"/>
          <w:kern w:val="22"/>
          <w:szCs w:val="24"/>
        </w:rPr>
        <w:t>.</w:t>
      </w:r>
      <w:r w:rsidRPr="00D50F83">
        <w:rPr>
          <w:rFonts w:cs="Tahoma"/>
          <w:kern w:val="22"/>
          <w:szCs w:val="24"/>
        </w:rPr>
        <w:t xml:space="preserve"> </w:t>
      </w:r>
      <w:r w:rsidR="00834923" w:rsidRPr="00D50F83">
        <w:rPr>
          <w:rFonts w:cs="Tahoma"/>
          <w:kern w:val="22"/>
          <w:szCs w:val="24"/>
        </w:rPr>
        <w:t>Private foster carers are people who are not a close relative to a child</w:t>
      </w:r>
      <w:r w:rsidR="00052294" w:rsidRPr="00D50F83">
        <w:rPr>
          <w:rFonts w:cs="Tahoma"/>
          <w:kern w:val="22"/>
          <w:szCs w:val="24"/>
        </w:rPr>
        <w:t>/young person</w:t>
      </w:r>
      <w:r w:rsidR="00834923" w:rsidRPr="00D50F83">
        <w:rPr>
          <w:rFonts w:cs="Tahoma"/>
          <w:kern w:val="22"/>
          <w:szCs w:val="24"/>
        </w:rPr>
        <w:t xml:space="preserve"> but plan to look after them for 28 days or more.</w:t>
      </w:r>
      <w:r w:rsidRPr="00D50F83">
        <w:rPr>
          <w:rFonts w:cs="Tahoma"/>
          <w:kern w:val="22"/>
          <w:szCs w:val="24"/>
        </w:rPr>
        <w:t xml:space="preserve"> </w:t>
      </w:r>
      <w:r w:rsidR="00ED105D" w:rsidRPr="00D50F83">
        <w:rPr>
          <w:rFonts w:cs="Tahoma"/>
          <w:kern w:val="22"/>
          <w:szCs w:val="24"/>
        </w:rPr>
        <w:t>Team members</w:t>
      </w:r>
      <w:r w:rsidRPr="00D50F83">
        <w:rPr>
          <w:rFonts w:cs="Tahoma"/>
          <w:kern w:val="22"/>
          <w:szCs w:val="24"/>
        </w:rPr>
        <w:t xml:space="preserve"> should inform the DSL immediately if they become aware of a private fostering arrangement.</w:t>
      </w:r>
    </w:p>
    <w:p w14:paraId="1AFDFBCE" w14:textId="77777777" w:rsidR="00834923" w:rsidRPr="00967216" w:rsidRDefault="00834923" w:rsidP="00834923">
      <w:pPr>
        <w:rPr>
          <w:rFonts w:cs="Tahoma"/>
          <w:kern w:val="22"/>
          <w:sz w:val="16"/>
          <w:szCs w:val="16"/>
        </w:rPr>
      </w:pPr>
    </w:p>
    <w:p w14:paraId="348BBBB0" w14:textId="77777777" w:rsidR="00D47A91" w:rsidRDefault="00ED105D">
      <w:pPr>
        <w:pStyle w:val="Default"/>
        <w:numPr>
          <w:ilvl w:val="1"/>
          <w:numId w:val="45"/>
        </w:numPr>
        <w:ind w:left="709" w:hanging="709"/>
        <w:jc w:val="both"/>
        <w:rPr>
          <w:rFonts w:ascii="Work Sans" w:hAnsi="Work Sans" w:cs="Tahoma"/>
          <w:kern w:val="22"/>
        </w:rPr>
      </w:pPr>
      <w:r w:rsidRPr="00D50F83">
        <w:rPr>
          <w:rFonts w:ascii="Work Sans" w:hAnsi="Work Sans" w:cs="Tahoma"/>
          <w:kern w:val="22"/>
        </w:rPr>
        <w:t>Team members</w:t>
      </w:r>
      <w:r w:rsidR="00AE387B" w:rsidRPr="00D50F83">
        <w:rPr>
          <w:rFonts w:ascii="Work Sans" w:hAnsi="Work Sans" w:cs="Tahoma"/>
          <w:kern w:val="22"/>
        </w:rPr>
        <w:t xml:space="preserve"> should be aware that children </w:t>
      </w:r>
      <w:r w:rsidR="00641171" w:rsidRPr="00D50F83">
        <w:rPr>
          <w:rFonts w:ascii="Work Sans" w:hAnsi="Work Sans" w:cs="Tahoma"/>
          <w:kern w:val="22"/>
        </w:rPr>
        <w:t xml:space="preserve">and young people </w:t>
      </w:r>
      <w:r w:rsidR="00AE387B" w:rsidRPr="00D50F83">
        <w:rPr>
          <w:rFonts w:ascii="Work Sans" w:hAnsi="Work Sans" w:cs="Tahoma"/>
          <w:kern w:val="22"/>
        </w:rPr>
        <w:t xml:space="preserve">can be victims of domestic abuse. They may see, hear, or experience the effects of abuse at home and/or suffer domestic </w:t>
      </w:r>
      <w:r w:rsidR="00AE387B" w:rsidRPr="00D50F83">
        <w:rPr>
          <w:rFonts w:ascii="Work Sans" w:hAnsi="Work Sans" w:cs="Tahoma"/>
          <w:kern w:val="22"/>
        </w:rPr>
        <w:lastRenderedPageBreak/>
        <w:t>abuse in their own intimate relationships as teenagers. All of which can have a detrimental and long-term impact on their health, well-being, development, and ability to learn.</w:t>
      </w:r>
    </w:p>
    <w:p w14:paraId="1CB1D159" w14:textId="78AD89C8" w:rsidR="00111024" w:rsidRPr="00EA3FB8" w:rsidRDefault="00AE387B" w:rsidP="003F2FF6">
      <w:pPr>
        <w:pStyle w:val="Default"/>
        <w:jc w:val="both"/>
        <w:rPr>
          <w:rFonts w:ascii="Work Sans" w:hAnsi="Work Sans" w:cs="Tahoma"/>
          <w:kern w:val="22"/>
          <w:sz w:val="16"/>
          <w:szCs w:val="16"/>
        </w:rPr>
      </w:pPr>
      <w:r w:rsidRPr="00D47A91">
        <w:rPr>
          <w:rFonts w:ascii="Work Sans" w:hAnsi="Work Sans" w:cs="Tahoma"/>
          <w:kern w:val="22"/>
        </w:rPr>
        <w:t xml:space="preserve"> </w:t>
      </w:r>
    </w:p>
    <w:p w14:paraId="6CB9100E" w14:textId="74CD492D" w:rsidR="00AE387B" w:rsidRPr="00D50F83" w:rsidRDefault="003F2FF6" w:rsidP="003F2FF6">
      <w:pPr>
        <w:pStyle w:val="Default"/>
        <w:ind w:left="709" w:hanging="709"/>
        <w:jc w:val="both"/>
        <w:rPr>
          <w:rFonts w:ascii="Work Sans" w:hAnsi="Work Sans" w:cs="Tahoma"/>
          <w:kern w:val="22"/>
        </w:rPr>
      </w:pPr>
      <w:r w:rsidRPr="003F2FF6">
        <w:rPr>
          <w:rFonts w:ascii="Work Sans" w:hAnsi="Work Sans" w:cs="Tahoma"/>
          <w:b/>
          <w:bCs/>
          <w:kern w:val="22"/>
        </w:rPr>
        <w:tab/>
      </w:r>
      <w:r w:rsidR="00111024" w:rsidRPr="00D50F83">
        <w:rPr>
          <w:rFonts w:ascii="Work Sans" w:hAnsi="Work Sans" w:cs="Tahoma"/>
          <w:kern w:val="22"/>
        </w:rPr>
        <w:t>Do</w:t>
      </w:r>
      <w:r w:rsidR="00AE387B" w:rsidRPr="00D50F83">
        <w:rPr>
          <w:rFonts w:ascii="Work Sans" w:hAnsi="Work Sans" w:cs="Tahoma"/>
          <w:kern w:val="22"/>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Default="00664893" w:rsidP="00A8640F">
      <w:pPr>
        <w:pStyle w:val="Default"/>
        <w:ind w:left="709"/>
        <w:jc w:val="both"/>
        <w:rPr>
          <w:rFonts w:ascii="Work Sans" w:hAnsi="Work Sans" w:cs="Tahoma"/>
          <w:kern w:val="22"/>
        </w:rPr>
      </w:pPr>
    </w:p>
    <w:p w14:paraId="12A9E94B" w14:textId="1CE89E67" w:rsidR="00AE387B" w:rsidRPr="00D50F83" w:rsidRDefault="00AE387B" w:rsidP="00A8640F">
      <w:pPr>
        <w:pStyle w:val="Default"/>
        <w:ind w:left="709"/>
        <w:jc w:val="both"/>
        <w:rPr>
          <w:rFonts w:ascii="Work Sans" w:hAnsi="Work Sans" w:cs="Tahoma"/>
          <w:kern w:val="22"/>
        </w:rPr>
      </w:pPr>
      <w:r w:rsidRPr="00D50F83">
        <w:rPr>
          <w:rFonts w:ascii="Work Sans" w:hAnsi="Work Sans" w:cs="Tahoma"/>
          <w:kern w:val="22"/>
        </w:rPr>
        <w:t>The Headteacher</w:t>
      </w:r>
      <w:r w:rsidR="00D11B8A">
        <w:rPr>
          <w:rFonts w:ascii="Work Sans" w:hAnsi="Work Sans" w:cs="Tahoma"/>
          <w:kern w:val="22"/>
        </w:rPr>
        <w:t>/</w:t>
      </w:r>
      <w:r w:rsidR="001B5DF8" w:rsidRPr="00D50F83">
        <w:rPr>
          <w:rFonts w:ascii="Work Sans" w:hAnsi="Work Sans" w:cs="Tahoma"/>
          <w:kern w:val="22"/>
        </w:rPr>
        <w:t>Principal</w:t>
      </w:r>
      <w:r w:rsidR="00D11B8A">
        <w:rPr>
          <w:rFonts w:ascii="Work Sans" w:hAnsi="Work Sans" w:cs="Tahoma"/>
          <w:kern w:val="22"/>
        </w:rPr>
        <w:t xml:space="preserve"> </w:t>
      </w:r>
      <w:r w:rsidRPr="00D50F83">
        <w:rPr>
          <w:rFonts w:ascii="Work Sans" w:hAnsi="Work Sans" w:cs="Tahoma"/>
          <w:kern w:val="22"/>
        </w:rPr>
        <w:t xml:space="preserve">and DSL should be familiar with </w:t>
      </w:r>
      <w:hyperlink r:id="rId94" w:history="1">
        <w:r w:rsidRPr="00D50F83">
          <w:rPr>
            <w:rStyle w:val="Hyperlink"/>
            <w:rFonts w:ascii="Work Sans" w:hAnsi="Work Sans" w:cs="Tahoma"/>
            <w:kern w:val="22"/>
          </w:rPr>
          <w:t>Operation Encompass</w:t>
        </w:r>
      </w:hyperlink>
      <w:r w:rsidRPr="00D50F83">
        <w:rPr>
          <w:rFonts w:ascii="Work Sans" w:hAnsi="Work Sans" w:cs="Tahoma"/>
          <w:kern w:val="22"/>
        </w:rPr>
        <w:t xml:space="preserve"> which enables schools</w:t>
      </w:r>
      <w:r w:rsidR="00EE5BCC" w:rsidRPr="00D50F83">
        <w:rPr>
          <w:rFonts w:ascii="Work Sans" w:hAnsi="Work Sans" w:cs="Tahoma"/>
          <w:kern w:val="22"/>
        </w:rPr>
        <w:t>, colleges</w:t>
      </w:r>
      <w:r w:rsidRPr="00D50F83">
        <w:rPr>
          <w:rFonts w:ascii="Work Sans" w:hAnsi="Work Sans" w:cs="Tahoma"/>
          <w:kern w:val="22"/>
        </w:rPr>
        <w:t xml:space="preserve"> and police to work together to provide emotional and practical help to </w:t>
      </w:r>
      <w:r w:rsidR="00B96D73">
        <w:rPr>
          <w:rFonts w:ascii="Work Sans" w:hAnsi="Work Sans" w:cs="Tahoma"/>
          <w:kern w:val="22"/>
        </w:rPr>
        <w:t>s</w:t>
      </w:r>
      <w:r w:rsidR="002A09C4" w:rsidRPr="00D50F83">
        <w:rPr>
          <w:rFonts w:ascii="Work Sans" w:hAnsi="Work Sans" w:cs="Tahoma"/>
          <w:color w:val="auto"/>
          <w:kern w:val="22"/>
        </w:rPr>
        <w:t>tudents</w:t>
      </w:r>
      <w:r w:rsidRPr="00D50F83">
        <w:rPr>
          <w:rFonts w:ascii="Work Sans" w:hAnsi="Work Sans" w:cs="Tahoma"/>
          <w:kern w:val="22"/>
        </w:rPr>
        <w:t>, where police have been called to an incident of domestic abuse in the household.</w:t>
      </w:r>
    </w:p>
    <w:p w14:paraId="1B678DA2" w14:textId="77777777" w:rsidR="00305C48" w:rsidRPr="00EA3FB8" w:rsidRDefault="00305C48" w:rsidP="00A8640F">
      <w:pPr>
        <w:pStyle w:val="Default"/>
        <w:ind w:left="709"/>
        <w:jc w:val="both"/>
        <w:rPr>
          <w:rFonts w:ascii="Work Sans" w:hAnsi="Work Sans" w:cs="Tahoma"/>
          <w:color w:val="auto"/>
          <w:kern w:val="22"/>
          <w:sz w:val="16"/>
          <w:szCs w:val="16"/>
        </w:rPr>
      </w:pPr>
    </w:p>
    <w:p w14:paraId="6EB139D8" w14:textId="77777777" w:rsidR="005B5374" w:rsidRPr="00D50F83" w:rsidRDefault="005B5374">
      <w:pPr>
        <w:pStyle w:val="Default"/>
        <w:ind w:left="709"/>
        <w:jc w:val="both"/>
        <w:rPr>
          <w:rFonts w:ascii="Work Sans" w:hAnsi="Work Sans"/>
          <w:kern w:val="24"/>
        </w:rPr>
      </w:pPr>
      <w:r w:rsidRPr="00D50F83">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EA3FB8" w:rsidRDefault="00AE387B" w:rsidP="00AE387B">
      <w:pPr>
        <w:pStyle w:val="Default"/>
        <w:ind w:left="360"/>
        <w:jc w:val="both"/>
        <w:rPr>
          <w:rFonts w:ascii="Work Sans" w:hAnsi="Work Sans" w:cs="Tahoma"/>
          <w:b/>
          <w:color w:val="auto"/>
          <w:kern w:val="22"/>
          <w:sz w:val="16"/>
          <w:szCs w:val="16"/>
        </w:rPr>
      </w:pPr>
    </w:p>
    <w:p w14:paraId="7B74DA63" w14:textId="19113B5B" w:rsidR="001A5273" w:rsidRPr="00D50F83" w:rsidRDefault="00A43CBE" w:rsidP="001A5273">
      <w:pPr>
        <w:pStyle w:val="BodyText"/>
        <w:ind w:right="574"/>
        <w:rPr>
          <w:rFonts w:ascii="Work Sans" w:hAnsi="Work Sans" w:cs="Tahoma"/>
          <w:kern w:val="22"/>
          <w:szCs w:val="24"/>
        </w:rPr>
      </w:pPr>
      <w:r w:rsidRPr="00D50F83">
        <w:rPr>
          <w:rFonts w:ascii="Work Sans" w:hAnsi="Work Sans" w:cs="Tahoma"/>
          <w:b/>
          <w:bCs/>
          <w:kern w:val="22"/>
          <w:szCs w:val="24"/>
        </w:rPr>
        <w:t>7.1</w:t>
      </w:r>
      <w:r w:rsidR="00546AC8">
        <w:rPr>
          <w:rFonts w:ascii="Work Sans" w:hAnsi="Work Sans" w:cs="Tahoma"/>
          <w:b/>
          <w:bCs/>
          <w:kern w:val="22"/>
          <w:szCs w:val="24"/>
        </w:rPr>
        <w:t>2</w:t>
      </w:r>
      <w:r w:rsidRPr="00D50F83">
        <w:rPr>
          <w:rFonts w:ascii="Work Sans" w:hAnsi="Work Sans" w:cs="Tahoma"/>
          <w:kern w:val="22"/>
          <w:szCs w:val="24"/>
        </w:rPr>
        <w:tab/>
      </w:r>
      <w:r w:rsidR="001A5273" w:rsidRPr="00D50F83">
        <w:rPr>
          <w:rFonts w:ascii="Work Sans" w:hAnsi="Work Sans" w:cs="Tahoma"/>
          <w:kern w:val="22"/>
          <w:szCs w:val="24"/>
        </w:rPr>
        <w:t xml:space="preserve">The </w:t>
      </w:r>
      <w:r w:rsidR="002A09C4" w:rsidRPr="00D50F83">
        <w:rPr>
          <w:rFonts w:ascii="Work Sans" w:hAnsi="Work Sans" w:cs="Tahoma"/>
          <w:kern w:val="22"/>
          <w:szCs w:val="24"/>
        </w:rPr>
        <w:t>s</w:t>
      </w:r>
      <w:r w:rsidR="001A5273" w:rsidRPr="00D50F83">
        <w:rPr>
          <w:rFonts w:ascii="Work Sans" w:hAnsi="Work Sans" w:cs="Tahoma"/>
          <w:kern w:val="22"/>
          <w:szCs w:val="24"/>
        </w:rPr>
        <w:t>chool</w:t>
      </w:r>
      <w:r w:rsidR="002A09C4" w:rsidRPr="00D50F83">
        <w:rPr>
          <w:rFonts w:ascii="Work Sans" w:hAnsi="Work Sans" w:cs="Tahoma"/>
          <w:kern w:val="22"/>
          <w:szCs w:val="24"/>
        </w:rPr>
        <w:t>/college</w:t>
      </w:r>
      <w:r w:rsidR="001A5273" w:rsidRPr="00D50F83">
        <w:rPr>
          <w:rFonts w:ascii="Work Sans" w:hAnsi="Work Sans" w:cs="Tahoma"/>
          <w:kern w:val="22"/>
          <w:szCs w:val="24"/>
        </w:rPr>
        <w:t xml:space="preserve"> must ensure that </w:t>
      </w:r>
      <w:r w:rsidR="00940A7F">
        <w:rPr>
          <w:rFonts w:ascii="Work Sans" w:hAnsi="Work Sans" w:cs="Tahoma"/>
          <w:kern w:val="22"/>
          <w:szCs w:val="24"/>
        </w:rPr>
        <w:t>students</w:t>
      </w:r>
      <w:r w:rsidR="001A5273" w:rsidRPr="00D50F83">
        <w:rPr>
          <w:rFonts w:ascii="Work Sans" w:hAnsi="Work Sans" w:cs="Tahoma"/>
          <w:kern w:val="22"/>
          <w:szCs w:val="24"/>
        </w:rPr>
        <w:t xml:space="preserve"> know:</w:t>
      </w:r>
    </w:p>
    <w:p w14:paraId="4CEAFDC0"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how to report any concerns and feel confident that they will be listened to </w:t>
      </w:r>
      <w:r w:rsidR="00DA0D5D" w:rsidRPr="00D50F83">
        <w:rPr>
          <w:rFonts w:ascii="Work Sans" w:hAnsi="Work Sans" w:cs="Tahoma"/>
          <w:kern w:val="22"/>
          <w:szCs w:val="24"/>
        </w:rPr>
        <w:t>and supported</w:t>
      </w:r>
      <w:r w:rsidRPr="00D50F83">
        <w:rPr>
          <w:rFonts w:ascii="Work Sans" w:hAnsi="Work Sans" w:cs="Tahoma"/>
          <w:kern w:val="22"/>
          <w:szCs w:val="24"/>
        </w:rPr>
        <w:t>.</w:t>
      </w:r>
    </w:p>
    <w:p w14:paraId="6E159D44" w14:textId="77777777" w:rsidR="001A5273" w:rsidRPr="00D50F83" w:rsidRDefault="00A43CBE">
      <w:pPr>
        <w:pStyle w:val="BodyText"/>
        <w:numPr>
          <w:ilvl w:val="0"/>
          <w:numId w:val="25"/>
        </w:numPr>
        <w:shd w:val="clear" w:color="auto" w:fill="FFFFFF"/>
        <w:spacing w:after="30"/>
        <w:ind w:left="992" w:right="45" w:hanging="272"/>
        <w:rPr>
          <w:rFonts w:ascii="Work Sans" w:hAnsi="Work Sans" w:cs="Tahoma"/>
          <w:kern w:val="22"/>
          <w:szCs w:val="24"/>
        </w:rPr>
      </w:pPr>
      <w:r w:rsidRPr="00D50F83">
        <w:rPr>
          <w:rFonts w:ascii="Work Sans" w:hAnsi="Work Sans" w:cs="Tahoma"/>
          <w:kern w:val="22"/>
          <w:szCs w:val="24"/>
        </w:rPr>
        <w:t>They can also report any concerns</w:t>
      </w:r>
      <w:r w:rsidR="001A5273" w:rsidRPr="00D50F83">
        <w:rPr>
          <w:rFonts w:ascii="Work Sans" w:hAnsi="Work Sans" w:cs="Tahoma"/>
          <w:kern w:val="22"/>
          <w:szCs w:val="24"/>
        </w:rPr>
        <w:t xml:space="preserve"> by emailing </w:t>
      </w:r>
      <w:hyperlink r:id="rId95" w:history="1">
        <w:r w:rsidR="001A5273" w:rsidRPr="00D50F83">
          <w:rPr>
            <w:rStyle w:val="Hyperlink"/>
            <w:rFonts w:ascii="Work Sans" w:hAnsi="Work Sans" w:cs="Tahoma"/>
            <w:kern w:val="22"/>
            <w:szCs w:val="24"/>
          </w:rPr>
          <w:t>tellus@ofgl.co.uk</w:t>
        </w:r>
      </w:hyperlink>
      <w:r w:rsidR="001A5273" w:rsidRPr="00D50F83">
        <w:rPr>
          <w:rFonts w:ascii="Work Sans" w:hAnsi="Work Sans" w:cs="Tahoma"/>
          <w:kern w:val="22"/>
          <w:szCs w:val="24"/>
        </w:rPr>
        <w:t>, which is monitored by the Quality Team.</w:t>
      </w:r>
    </w:p>
    <w:p w14:paraId="4E3F36D5"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Are aware </w:t>
      </w:r>
      <w:r w:rsidR="00466F17" w:rsidRPr="00D50F83">
        <w:rPr>
          <w:rFonts w:ascii="Work Sans" w:hAnsi="Work Sans" w:cs="Tahoma"/>
          <w:kern w:val="22"/>
          <w:szCs w:val="24"/>
        </w:rPr>
        <w:t>they can contact</w:t>
      </w:r>
      <w:r w:rsidRPr="00D50F83">
        <w:rPr>
          <w:rFonts w:ascii="Work Sans" w:hAnsi="Work Sans" w:cs="Tahoma"/>
          <w:kern w:val="22"/>
          <w:szCs w:val="24"/>
        </w:rPr>
        <w:t xml:space="preserve"> the NSPCC</w:t>
      </w:r>
      <w:r w:rsidR="00466F17" w:rsidRPr="00D50F83">
        <w:rPr>
          <w:rFonts w:ascii="Work Sans" w:hAnsi="Work Sans" w:cs="Tahoma"/>
          <w:kern w:val="22"/>
          <w:szCs w:val="24"/>
        </w:rPr>
        <w:t xml:space="preserve"> </w:t>
      </w:r>
      <w:r w:rsidR="00276B8C" w:rsidRPr="00D50F83">
        <w:rPr>
          <w:rFonts w:ascii="Work Sans" w:hAnsi="Work Sans" w:cs="Tahoma"/>
          <w:kern w:val="22"/>
          <w:szCs w:val="24"/>
        </w:rPr>
        <w:t xml:space="preserve">dedicated </w:t>
      </w:r>
      <w:r w:rsidR="00466F17" w:rsidRPr="00D50F83">
        <w:rPr>
          <w:rFonts w:ascii="Work Sans" w:hAnsi="Work Sans" w:cs="Tahoma"/>
          <w:kern w:val="22"/>
          <w:szCs w:val="24"/>
        </w:rPr>
        <w:t xml:space="preserve">helpline </w:t>
      </w:r>
      <w:r w:rsidR="00276B8C" w:rsidRPr="00D50F83">
        <w:rPr>
          <w:rFonts w:ascii="Work Sans" w:hAnsi="Work Sans" w:cs="Tahoma"/>
          <w:kern w:val="22"/>
          <w:szCs w:val="24"/>
        </w:rPr>
        <w:t>on</w:t>
      </w:r>
      <w:r w:rsidR="00276B8C" w:rsidRPr="00D50F83">
        <w:rPr>
          <w:rFonts w:ascii="Work Sans" w:hAnsi="Work Sans" w:cs="Tahoma"/>
          <w:color w:val="000000"/>
          <w:kern w:val="22"/>
          <w:szCs w:val="24"/>
          <w:shd w:val="clear" w:color="auto" w:fill="F7F7F7"/>
        </w:rPr>
        <w:t> </w:t>
      </w:r>
      <w:hyperlink r:id="rId96" w:history="1">
        <w:r w:rsidR="00276B8C" w:rsidRPr="00D50F83">
          <w:rPr>
            <w:rStyle w:val="Hyperlink"/>
            <w:rFonts w:ascii="Work Sans" w:hAnsi="Work Sans" w:cs="Tahoma"/>
            <w:color w:val="000000"/>
            <w:kern w:val="22"/>
            <w:szCs w:val="24"/>
            <w:shd w:val="clear" w:color="auto" w:fill="F7F7F7"/>
          </w:rPr>
          <w:t>0800 136 663</w:t>
        </w:r>
      </w:hyperlink>
      <w:r w:rsidR="00276B8C" w:rsidRPr="00D50F83">
        <w:rPr>
          <w:rFonts w:ascii="Work Sans" w:hAnsi="Work Sans" w:cs="Tahoma"/>
          <w:color w:val="000000"/>
          <w:kern w:val="22"/>
          <w:szCs w:val="24"/>
          <w:shd w:val="clear" w:color="auto" w:fill="F7F7F7"/>
        </w:rPr>
        <w:t> </w:t>
      </w:r>
      <w:r w:rsidR="00466F17" w:rsidRPr="00D50F83">
        <w:rPr>
          <w:rFonts w:ascii="Work Sans" w:hAnsi="Work Sans" w:cs="Tahoma"/>
          <w:color w:val="040C28"/>
          <w:kern w:val="22"/>
          <w:szCs w:val="24"/>
        </w:rPr>
        <w:t xml:space="preserve"> </w:t>
      </w:r>
      <w:r w:rsidR="00466F17" w:rsidRPr="00D50F83">
        <w:rPr>
          <w:rFonts w:ascii="Work Sans" w:hAnsi="Work Sans" w:cs="Tahoma"/>
          <w:color w:val="202124"/>
          <w:kern w:val="22"/>
          <w:szCs w:val="24"/>
          <w:shd w:val="clear" w:color="auto" w:fill="FFFFFF"/>
        </w:rPr>
        <w:t>or</w:t>
      </w:r>
      <w:r w:rsidR="00276B8C" w:rsidRPr="00D50F83">
        <w:rPr>
          <w:rFonts w:ascii="Work Sans" w:hAnsi="Work Sans" w:cs="Tahoma"/>
          <w:color w:val="202124"/>
          <w:kern w:val="22"/>
          <w:szCs w:val="24"/>
          <w:shd w:val="clear" w:color="auto" w:fill="FFFFFF"/>
        </w:rPr>
        <w:t xml:space="preserve"> by</w:t>
      </w:r>
      <w:r w:rsidR="00466F17" w:rsidRPr="00D50F83">
        <w:rPr>
          <w:rFonts w:ascii="Work Sans" w:hAnsi="Work Sans" w:cs="Tahoma"/>
          <w:color w:val="202124"/>
          <w:kern w:val="22"/>
          <w:szCs w:val="24"/>
          <w:shd w:val="clear" w:color="auto" w:fill="FFFFFF"/>
        </w:rPr>
        <w:t xml:space="preserve"> emailing </w:t>
      </w:r>
      <w:hyperlink r:id="rId97" w:history="1">
        <w:r w:rsidR="00276B8C" w:rsidRPr="00D50F83">
          <w:rPr>
            <w:rStyle w:val="Hyperlink"/>
            <w:rFonts w:ascii="Work Sans" w:hAnsi="Work Sans" w:cs="Tahoma"/>
            <w:kern w:val="22"/>
            <w:szCs w:val="24"/>
            <w:shd w:val="clear" w:color="auto" w:fill="FFFFFF"/>
          </w:rPr>
          <w:t>help@NSPCC.org.uk</w:t>
        </w:r>
      </w:hyperlink>
      <w:r w:rsidR="00276B8C" w:rsidRPr="00D50F83">
        <w:rPr>
          <w:rFonts w:ascii="Work Sans" w:hAnsi="Work Sans" w:cs="Tahoma"/>
          <w:color w:val="202124"/>
          <w:kern w:val="22"/>
          <w:szCs w:val="24"/>
          <w:shd w:val="clear" w:color="auto" w:fill="FFFFFF"/>
        </w:rPr>
        <w:t xml:space="preserve"> </w:t>
      </w:r>
    </w:p>
    <w:p w14:paraId="6A277067" w14:textId="77777777" w:rsidR="001A5273" w:rsidRPr="00D50F83" w:rsidRDefault="001A5273">
      <w:pPr>
        <w:pStyle w:val="BodyText"/>
        <w:numPr>
          <w:ilvl w:val="0"/>
          <w:numId w:val="25"/>
        </w:numPr>
        <w:spacing w:after="30"/>
        <w:ind w:left="992" w:right="45" w:hanging="272"/>
        <w:rPr>
          <w:rFonts w:ascii="Work Sans" w:hAnsi="Work Sans" w:cs="Tahoma"/>
          <w:b/>
          <w:bCs/>
          <w:kern w:val="22"/>
          <w:szCs w:val="24"/>
        </w:rPr>
      </w:pPr>
      <w:r w:rsidRPr="00D50F83">
        <w:rPr>
          <w:rFonts w:ascii="Work Sans" w:hAnsi="Work Sans" w:cs="Tahoma"/>
          <w:kern w:val="22"/>
          <w:szCs w:val="24"/>
        </w:rPr>
        <w:t xml:space="preserve">Are aware of how to contact </w:t>
      </w:r>
      <w:hyperlink r:id="rId98" w:history="1">
        <w:r w:rsidR="00425DAF" w:rsidRPr="00D50F83">
          <w:rPr>
            <w:rStyle w:val="Hyperlink"/>
            <w:rFonts w:ascii="Work Sans" w:hAnsi="Work Sans" w:cs="Tahoma"/>
            <w:kern w:val="22"/>
            <w:szCs w:val="24"/>
          </w:rPr>
          <w:t>Childline</w:t>
        </w:r>
      </w:hyperlink>
      <w:r w:rsidR="000D4857" w:rsidRPr="00D50F83">
        <w:rPr>
          <w:rFonts w:ascii="Work Sans" w:hAnsi="Work Sans" w:cs="Tahoma"/>
          <w:kern w:val="22"/>
          <w:szCs w:val="24"/>
        </w:rPr>
        <w:t xml:space="preserve"> (</w:t>
      </w:r>
      <w:r w:rsidR="002D5919" w:rsidRPr="00D50F83">
        <w:rPr>
          <w:rFonts w:ascii="Work Sans" w:hAnsi="Work Sans" w:cs="Tahoma"/>
          <w:kern w:val="22"/>
          <w:szCs w:val="24"/>
          <w:u w:val="single"/>
        </w:rPr>
        <w:t>0800 1111</w:t>
      </w:r>
      <w:r w:rsidR="002D5919" w:rsidRPr="00D50F83">
        <w:rPr>
          <w:rFonts w:ascii="Work Sans" w:hAnsi="Work Sans" w:cs="Tahoma"/>
          <w:kern w:val="22"/>
          <w:szCs w:val="24"/>
        </w:rPr>
        <w:t xml:space="preserve">)  </w:t>
      </w:r>
    </w:p>
    <w:p w14:paraId="06101642" w14:textId="77777777" w:rsidR="00400601" w:rsidRPr="00276495" w:rsidRDefault="00400601" w:rsidP="00400601">
      <w:pPr>
        <w:pStyle w:val="BodyText"/>
        <w:ind w:right="574"/>
        <w:rPr>
          <w:rFonts w:ascii="Work Sans" w:hAnsi="Work Sans" w:cs="Tahoma"/>
          <w:kern w:val="22"/>
          <w:sz w:val="16"/>
          <w:szCs w:val="16"/>
        </w:rPr>
      </w:pPr>
    </w:p>
    <w:p w14:paraId="3232989A" w14:textId="4B5E80FC" w:rsidR="00AF6097" w:rsidRPr="00D50F83" w:rsidRDefault="00400601" w:rsidP="00D92AE1">
      <w:pPr>
        <w:widowControl/>
        <w:adjustRightInd w:val="0"/>
        <w:ind w:left="709" w:hanging="720"/>
        <w:rPr>
          <w:rFonts w:cs="Tahoma"/>
          <w:color w:val="000000"/>
          <w:kern w:val="22"/>
          <w:szCs w:val="24"/>
          <w:lang w:eastAsia="en-GB"/>
        </w:rPr>
      </w:pPr>
      <w:r w:rsidRPr="00D50F83">
        <w:rPr>
          <w:rFonts w:cs="Tahoma"/>
          <w:b/>
          <w:bCs/>
          <w:color w:val="000000"/>
          <w:kern w:val="22"/>
          <w:szCs w:val="24"/>
          <w:lang w:eastAsia="en-GB"/>
        </w:rPr>
        <w:t>7.1</w:t>
      </w:r>
      <w:r w:rsidR="00546AC8">
        <w:rPr>
          <w:rFonts w:cs="Tahoma"/>
          <w:b/>
          <w:bCs/>
          <w:color w:val="000000"/>
          <w:kern w:val="22"/>
          <w:szCs w:val="24"/>
          <w:lang w:eastAsia="en-GB"/>
        </w:rPr>
        <w:t>3</w:t>
      </w:r>
      <w:r w:rsidR="00D92AE1" w:rsidRPr="00D50F83">
        <w:rPr>
          <w:rFonts w:cs="Tahoma"/>
          <w:b/>
          <w:bCs/>
          <w:color w:val="000000"/>
          <w:kern w:val="22"/>
          <w:szCs w:val="24"/>
          <w:lang w:eastAsia="en-GB"/>
        </w:rPr>
        <w:t xml:space="preserve"> </w:t>
      </w:r>
      <w:r w:rsidR="00D92AE1" w:rsidRPr="00D50F83">
        <w:rPr>
          <w:rFonts w:cs="Tahoma"/>
          <w:b/>
          <w:bCs/>
          <w:color w:val="000000"/>
          <w:kern w:val="22"/>
          <w:szCs w:val="24"/>
          <w:lang w:eastAsia="en-GB"/>
        </w:rPr>
        <w:tab/>
      </w:r>
      <w:r w:rsidR="00ED105D" w:rsidRPr="00D50F83">
        <w:rPr>
          <w:rFonts w:cs="Tahoma"/>
          <w:kern w:val="22"/>
          <w:szCs w:val="24"/>
        </w:rPr>
        <w:t>Team members</w:t>
      </w:r>
      <w:r w:rsidRPr="00D50F83">
        <w:rPr>
          <w:rFonts w:cs="Tahoma"/>
          <w:color w:val="000000"/>
          <w:kern w:val="22"/>
          <w:szCs w:val="24"/>
          <w:lang w:eastAsia="en-GB"/>
        </w:rPr>
        <w:t xml:space="preserve"> are not permitted to use personal mobile phone devices, cameras or digital re</w:t>
      </w:r>
      <w:r w:rsidR="00ED105D" w:rsidRPr="00D50F83">
        <w:rPr>
          <w:rFonts w:cs="Tahoma"/>
          <w:color w:val="000000"/>
          <w:kern w:val="22"/>
          <w:szCs w:val="24"/>
          <w:lang w:eastAsia="en-GB"/>
        </w:rPr>
        <w:t>c</w:t>
      </w:r>
      <w:r w:rsidRPr="00D50F83">
        <w:rPr>
          <w:rFonts w:cs="Tahoma"/>
          <w:color w:val="000000"/>
          <w:kern w:val="22"/>
          <w:szCs w:val="24"/>
          <w:lang w:eastAsia="en-GB"/>
        </w:rPr>
        <w:t xml:space="preserve">ording devices at any time during operational hours within the </w:t>
      </w:r>
      <w:r w:rsidR="002127B8">
        <w:rPr>
          <w:rFonts w:cs="Tahoma"/>
          <w:color w:val="000000"/>
          <w:kern w:val="22"/>
          <w:szCs w:val="24"/>
          <w:lang w:eastAsia="en-GB"/>
        </w:rPr>
        <w:t>setting</w:t>
      </w:r>
      <w:r w:rsidR="00096149" w:rsidRPr="00D50F83">
        <w:rPr>
          <w:rFonts w:cs="Tahoma"/>
          <w:color w:val="000000"/>
          <w:kern w:val="22"/>
          <w:szCs w:val="24"/>
          <w:lang w:eastAsia="en-GB"/>
        </w:rPr>
        <w:t xml:space="preserve"> in line with the </w:t>
      </w:r>
      <w:r w:rsidR="00096149" w:rsidRPr="00D50F83">
        <w:rPr>
          <w:rFonts w:cs="Tahoma"/>
          <w:b/>
          <w:bCs/>
          <w:i/>
          <w:iCs/>
          <w:color w:val="000000"/>
          <w:kern w:val="22"/>
          <w:szCs w:val="24"/>
          <w:lang w:eastAsia="en-GB"/>
        </w:rPr>
        <w:t>Mobile &amp; Smart Technology Polic</w:t>
      </w:r>
      <w:r w:rsidR="00096149" w:rsidRPr="00D50F83">
        <w:rPr>
          <w:rFonts w:cs="Tahoma"/>
          <w:b/>
          <w:bCs/>
          <w:color w:val="000000"/>
          <w:kern w:val="22"/>
          <w:szCs w:val="24"/>
          <w:lang w:eastAsia="en-GB"/>
        </w:rPr>
        <w:t>y</w:t>
      </w:r>
      <w:r w:rsidRPr="00D50F83">
        <w:rPr>
          <w:rFonts w:cs="Tahoma"/>
          <w:color w:val="000000"/>
          <w:kern w:val="22"/>
          <w:szCs w:val="24"/>
          <w:lang w:eastAsia="en-GB"/>
        </w:rPr>
        <w:t xml:space="preserve">. </w:t>
      </w:r>
      <w:r w:rsidR="00ED105D" w:rsidRPr="00D50F83">
        <w:rPr>
          <w:rFonts w:cs="Tahoma"/>
          <w:kern w:val="22"/>
          <w:szCs w:val="24"/>
        </w:rPr>
        <w:t>Team members</w:t>
      </w:r>
      <w:r w:rsidRPr="00D50F83">
        <w:rPr>
          <w:rFonts w:cs="Tahoma"/>
          <w:color w:val="000000"/>
          <w:kern w:val="22"/>
          <w:szCs w:val="24"/>
          <w:lang w:eastAsia="en-GB"/>
        </w:rPr>
        <w:t xml:space="preserve"> </w:t>
      </w:r>
      <w:r w:rsidR="005A1C2F" w:rsidRPr="00D50F83">
        <w:rPr>
          <w:rFonts w:cs="Tahoma"/>
          <w:color w:val="000000"/>
          <w:kern w:val="22"/>
          <w:szCs w:val="24"/>
          <w:lang w:eastAsia="en-GB"/>
        </w:rPr>
        <w:t>should be</w:t>
      </w:r>
      <w:r w:rsidRPr="00D50F83">
        <w:rPr>
          <w:rFonts w:cs="Tahoma"/>
          <w:color w:val="000000"/>
          <w:kern w:val="22"/>
          <w:szCs w:val="24"/>
          <w:lang w:eastAsia="en-GB"/>
        </w:rPr>
        <w:t xml:space="preserve"> supported to safely store away their personal devices during these times in a lockable personal storage area, with personal keys provided to each </w:t>
      </w:r>
      <w:r w:rsidR="00ED105D" w:rsidRPr="00D50F83">
        <w:rPr>
          <w:rFonts w:cs="Tahoma"/>
          <w:color w:val="000000"/>
          <w:kern w:val="22"/>
          <w:szCs w:val="24"/>
          <w:lang w:eastAsia="en-GB"/>
        </w:rPr>
        <w:t>team</w:t>
      </w:r>
      <w:r w:rsidRPr="00D50F83">
        <w:rPr>
          <w:rFonts w:cs="Tahoma"/>
          <w:color w:val="000000"/>
          <w:kern w:val="22"/>
          <w:szCs w:val="24"/>
          <w:lang w:eastAsia="en-GB"/>
        </w:rPr>
        <w:t xml:space="preserve"> member.</w:t>
      </w:r>
    </w:p>
    <w:p w14:paraId="5A150F61" w14:textId="77777777" w:rsidR="00AF6097" w:rsidRPr="00B252ED" w:rsidRDefault="00AF6097" w:rsidP="00AF6097">
      <w:pPr>
        <w:widowControl/>
        <w:adjustRightInd w:val="0"/>
        <w:ind w:left="709"/>
        <w:rPr>
          <w:rFonts w:cs="Tahoma"/>
          <w:b/>
          <w:bCs/>
          <w:color w:val="000000"/>
          <w:kern w:val="22"/>
          <w:sz w:val="16"/>
          <w:szCs w:val="16"/>
          <w:lang w:eastAsia="en-GB"/>
        </w:rPr>
      </w:pPr>
    </w:p>
    <w:p w14:paraId="74FBE85B" w14:textId="27890F2E" w:rsidR="00400601" w:rsidRPr="00D50F83" w:rsidRDefault="00ED105D" w:rsidP="00AF6097">
      <w:pPr>
        <w:widowControl/>
        <w:adjustRightInd w:val="0"/>
        <w:ind w:left="709"/>
        <w:rPr>
          <w:rFonts w:cs="Tahoma"/>
          <w:kern w:val="22"/>
          <w:szCs w:val="24"/>
        </w:rPr>
      </w:pPr>
      <w:r w:rsidRPr="00D50F83">
        <w:rPr>
          <w:rFonts w:cs="Tahoma"/>
          <w:kern w:val="22"/>
          <w:szCs w:val="24"/>
        </w:rPr>
        <w:t>Team members</w:t>
      </w:r>
      <w:r w:rsidR="00400601" w:rsidRPr="00D50F83">
        <w:rPr>
          <w:rFonts w:cs="Tahoma"/>
          <w:color w:val="000000"/>
          <w:kern w:val="22"/>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D50F83">
        <w:rPr>
          <w:rFonts w:cs="Tahoma"/>
          <w:kern w:val="22"/>
          <w:szCs w:val="24"/>
          <w:shd w:val="clear" w:color="auto" w:fill="FFFFFF"/>
        </w:rPr>
        <w:t>team members</w:t>
      </w:r>
      <w:r w:rsidR="00400601" w:rsidRPr="00D50F83">
        <w:rPr>
          <w:rFonts w:cs="Tahoma"/>
          <w:color w:val="000000"/>
          <w:kern w:val="22"/>
          <w:szCs w:val="24"/>
          <w:lang w:eastAsia="en-GB"/>
        </w:rPr>
        <w:t xml:space="preserve"> room area. Company devices will be provided as and where appropriate to support </w:t>
      </w:r>
      <w:r w:rsidR="00946AA7" w:rsidRPr="00D50F83">
        <w:rPr>
          <w:rFonts w:cs="Tahoma"/>
          <w:kern w:val="22"/>
          <w:szCs w:val="24"/>
          <w:shd w:val="clear" w:color="auto" w:fill="FFFFFF"/>
        </w:rPr>
        <w:t>team members</w:t>
      </w:r>
      <w:r w:rsidR="00400601" w:rsidRPr="00D50F83">
        <w:rPr>
          <w:rFonts w:cs="Tahoma"/>
          <w:color w:val="000000"/>
          <w:kern w:val="22"/>
          <w:szCs w:val="24"/>
          <w:lang w:eastAsia="en-GB"/>
        </w:rPr>
        <w:t xml:space="preserve"> to capture images of any Learning &amp; Development within the </w:t>
      </w:r>
      <w:r w:rsidR="00FF2BEA" w:rsidRPr="00D50F83">
        <w:rPr>
          <w:rFonts w:cs="Tahoma"/>
          <w:color w:val="000000"/>
          <w:kern w:val="22"/>
          <w:szCs w:val="24"/>
          <w:lang w:eastAsia="en-GB"/>
        </w:rPr>
        <w:t>school</w:t>
      </w:r>
      <w:r w:rsidR="00400601" w:rsidRPr="00D50F83">
        <w:rPr>
          <w:rFonts w:cs="Tahoma"/>
          <w:color w:val="000000"/>
          <w:kern w:val="22"/>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50F83" w:rsidRDefault="007D2086" w:rsidP="00B334DB">
      <w:pPr>
        <w:pStyle w:val="Heading1"/>
        <w:ind w:hanging="102"/>
        <w:rPr>
          <w:rFonts w:cs="Tahoma"/>
          <w:kern w:val="22"/>
          <w:szCs w:val="24"/>
        </w:rPr>
      </w:pPr>
      <w:bookmarkStart w:id="19" w:name="_Toc237349363"/>
      <w:r w:rsidRPr="00D50F83">
        <w:rPr>
          <w:rFonts w:cs="Tahoma"/>
          <w:kern w:val="22"/>
          <w:szCs w:val="24"/>
        </w:rPr>
        <w:t xml:space="preserve">8.0 </w:t>
      </w:r>
      <w:r w:rsidRPr="00D50F83">
        <w:rPr>
          <w:rFonts w:cs="Tahoma"/>
          <w:kern w:val="22"/>
          <w:szCs w:val="24"/>
        </w:rPr>
        <w:tab/>
        <w:t>Safer Recruitment</w:t>
      </w:r>
      <w:bookmarkEnd w:id="19"/>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4D1C10E3" w14:textId="4938C5FC" w:rsidR="00F57161" w:rsidRPr="00352E35"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xml:space="preserve">, governors, proprietors, volunteers, agency and supply staff, trainee teachers, contractors, self-employed workers, alternative provision, work experience, homestay </w:t>
      </w:r>
      <w:r w:rsidRPr="00352E35">
        <w:rPr>
          <w:szCs w:val="24"/>
        </w:rPr>
        <w:lastRenderedPageBreak/>
        <w:t xml:space="preserve">arrangements and any adults supervising children where relevant. </w:t>
      </w:r>
    </w:p>
    <w:p w14:paraId="24BD630F" w14:textId="1A01BB02" w:rsidR="00F57161" w:rsidRPr="000038DD" w:rsidRDefault="00F57161" w:rsidP="00F57161">
      <w:pPr>
        <w:ind w:left="709"/>
        <w:rPr>
          <w:kern w:val="24"/>
        </w:rPr>
      </w:pPr>
      <w:r w:rsidRPr="000038DD">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108E0068" w14:textId="77777777" w:rsidR="00F57161" w:rsidRPr="00034780" w:rsidRDefault="00F57161" w:rsidP="007D208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EF4B7E">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in order to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D50F83" w:rsidRDefault="00636D0C" w:rsidP="00485C55">
      <w:pPr>
        <w:ind w:left="709"/>
        <w:rPr>
          <w:szCs w:val="24"/>
        </w:rPr>
      </w:pPr>
    </w:p>
    <w:p w14:paraId="6C73F958" w14:textId="77777777" w:rsidR="00EA46A7" w:rsidRPr="00D50F83" w:rsidRDefault="006F3C02" w:rsidP="00EA46A7">
      <w:pPr>
        <w:pStyle w:val="Heading1"/>
        <w:ind w:hanging="102"/>
        <w:rPr>
          <w:rFonts w:cs="Tahoma"/>
          <w:kern w:val="22"/>
          <w:szCs w:val="24"/>
        </w:rPr>
      </w:pPr>
      <w:bookmarkStart w:id="20"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20"/>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99"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elp being needed for those students who have particular vulnerabilities,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(whether or not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Pr="003179B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lastRenderedPageBreak/>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100"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101"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students as soon as there is any concern. Support may be managed internally, including through pastoral support, where appropriate, but only where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Pr="00D0099A"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D50F83" w:rsidRDefault="00EA46A7" w:rsidP="00EA46A7">
      <w:pPr>
        <w:ind w:left="709" w:hanging="709"/>
        <w:rPr>
          <w:kern w:val="2"/>
          <w:szCs w:val="24"/>
        </w:rPr>
      </w:pPr>
      <w:r w:rsidRPr="00C8036F">
        <w:rPr>
          <w:b/>
          <w:bCs/>
          <w:szCs w:val="24"/>
        </w:rPr>
        <w:t>9.</w:t>
      </w:r>
      <w:r w:rsidR="00194DCF" w:rsidRPr="00C8036F">
        <w:rPr>
          <w:b/>
          <w:bCs/>
          <w:szCs w:val="24"/>
        </w:rPr>
        <w:t>5</w:t>
      </w:r>
      <w:r w:rsidRPr="00C8036F">
        <w:rPr>
          <w:szCs w:val="24"/>
        </w:rPr>
        <w:t xml:space="preserve">  </w:t>
      </w:r>
      <w:r w:rsidR="006F363C" w:rsidRPr="00C8036F">
        <w:rPr>
          <w:szCs w:val="24"/>
        </w:rPr>
        <w:tab/>
      </w:r>
      <w:r w:rsidRPr="00C8036F">
        <w:rPr>
          <w:szCs w:val="24"/>
        </w:rPr>
        <w:t>Where Family Help arrangements are in place locally, the DSL should understand how the school</w:t>
      </w:r>
      <w:r w:rsidR="00A15B3A" w:rsidRPr="00C8036F">
        <w:rPr>
          <w:szCs w:val="24"/>
        </w:rPr>
        <w:t>/college</w:t>
      </w:r>
      <w:r w:rsidRPr="00C8036F">
        <w:rPr>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21" w:name="_Toc237349365"/>
      <w:r w:rsidRPr="00D50F83">
        <w:rPr>
          <w:rFonts w:cs="Tahoma"/>
          <w:kern w:val="22"/>
          <w:szCs w:val="24"/>
        </w:rPr>
        <w:t>10.0</w:t>
      </w:r>
      <w:r w:rsidRPr="00D50F83">
        <w:rPr>
          <w:rFonts w:cs="Tahoma"/>
          <w:kern w:val="22"/>
          <w:szCs w:val="24"/>
        </w:rPr>
        <w:tab/>
        <w:t>Reporting concerns</w:t>
      </w:r>
      <w:bookmarkEnd w:id="21"/>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r w:rsidRPr="00D50F83">
        <w:rPr>
          <w:rFonts w:ascii="Work Sans" w:hAnsi="Work Sans" w:cs="Tahoma"/>
          <w:kern w:val="22"/>
        </w:rPr>
        <w:t>Well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sexual 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lastRenderedPageBreak/>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2"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2"/>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3"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3"/>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lastRenderedPageBreak/>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102"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103"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4"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4"/>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104" w:history="1">
        <w:r w:rsidR="00AD16B2" w:rsidRPr="004F3B47">
          <w:rPr>
            <w:rStyle w:val="Hyperlink"/>
            <w:kern w:val="24"/>
            <w:szCs w:val="24"/>
          </w:rPr>
          <w:t>UK GDPR</w:t>
        </w:r>
      </w:hyperlink>
      <w:r w:rsidR="00AD16B2" w:rsidRPr="004F3B47">
        <w:rPr>
          <w:kern w:val="24"/>
          <w:szCs w:val="24"/>
        </w:rPr>
        <w:t xml:space="preserve">, </w:t>
      </w:r>
      <w:hyperlink r:id="rId105"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106"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Pr="004F3B47" w:rsidRDefault="00027A71" w:rsidP="00B70BE6">
      <w:pPr>
        <w:ind w:left="720"/>
        <w:rPr>
          <w:rFonts w:cs="Tahoma"/>
          <w:kern w:val="24"/>
          <w:sz w:val="16"/>
          <w:szCs w:val="16"/>
        </w:rPr>
      </w:pPr>
    </w:p>
    <w:p w14:paraId="15A88957" w14:textId="77777777" w:rsidR="00E95F71" w:rsidRPr="004F3B47"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necessary to safeguard or promote the welfare of a child. Safeguarding concerns must always be passed on.</w:t>
      </w:r>
      <w:r w:rsidR="00E95F71" w:rsidRPr="004F3B47">
        <w:rPr>
          <w:kern w:val="24"/>
          <w:szCs w:val="24"/>
        </w:rPr>
        <w:t xml:space="preserve"> It is not necessary to seek consent to share information for safeguarding purposes where there is a lawful basis to process and share the information.</w:t>
      </w:r>
    </w:p>
    <w:p w14:paraId="7DA97B69" w14:textId="77777777" w:rsidR="00E87893" w:rsidRPr="0011564B" w:rsidRDefault="00E87893">
      <w:pPr>
        <w:ind w:left="720"/>
        <w:rPr>
          <w:kern w:val="24"/>
          <w:sz w:val="16"/>
          <w:szCs w:val="16"/>
        </w:rPr>
      </w:pPr>
    </w:p>
    <w:p w14:paraId="69F05CCF" w14:textId="77777777" w:rsidR="00E87893" w:rsidRPr="0011564B" w:rsidRDefault="00E87893" w:rsidP="0011564B">
      <w:pPr>
        <w:ind w:left="709"/>
        <w:rPr>
          <w:kern w:val="24"/>
        </w:rPr>
      </w:pPr>
      <w:r w:rsidRPr="0011564B">
        <w:rPr>
          <w:kern w:val="24"/>
        </w:rPr>
        <w:t xml:space="preserve">Team members must share information at the right time with the right people when </w:t>
      </w:r>
      <w:r w:rsidR="00981FA5" w:rsidRPr="0011564B">
        <w:rPr>
          <w:kern w:val="24"/>
        </w:rPr>
        <w:t>it</w:t>
      </w:r>
      <w:r w:rsidRPr="0011564B">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5DD677DC" w14:textId="77777777" w:rsidR="00337E19" w:rsidRPr="00D50F83" w:rsidRDefault="00337E19" w:rsidP="00E87893">
      <w:pPr>
        <w:ind w:left="720"/>
        <w:rPr>
          <w:szCs w:val="24"/>
          <w:shd w:val="clear" w:color="auto" w:fill="00FF00"/>
        </w:rPr>
      </w:pPr>
    </w:p>
    <w:p w14:paraId="4525602B" w14:textId="77777777" w:rsidR="00FC7617" w:rsidRPr="00790F36" w:rsidRDefault="00FC7617" w:rsidP="007E44E5">
      <w:pPr>
        <w:shd w:val="clear" w:color="auto" w:fill="FFFFFF"/>
        <w:ind w:left="567"/>
        <w:rPr>
          <w:rFonts w:cs="Tahoma"/>
          <w:kern w:val="22"/>
          <w:sz w:val="16"/>
          <w:szCs w:val="16"/>
        </w:rPr>
      </w:pPr>
    </w:p>
    <w:p w14:paraId="45E72BD6" w14:textId="77777777" w:rsidR="00D7096F" w:rsidRPr="00D50F83" w:rsidRDefault="00FC7617" w:rsidP="00B70BE6">
      <w:pPr>
        <w:shd w:val="clear" w:color="auto" w:fill="FFFFFF"/>
        <w:ind w:left="709"/>
        <w:rPr>
          <w:rFonts w:cs="Tahoma"/>
          <w:kern w:val="22"/>
          <w:szCs w:val="24"/>
        </w:rPr>
      </w:pPr>
      <w:r w:rsidRPr="00D50F83">
        <w:rPr>
          <w:rFonts w:cs="Tahoma"/>
          <w:kern w:val="22"/>
          <w:szCs w:val="24"/>
        </w:rPr>
        <w:t>Information can be shared without consent where there is good reason to do so, and the sharing of information will enhance the safeguarding of a</w:t>
      </w:r>
      <w:r w:rsidR="007C0841" w:rsidRPr="00D50F83">
        <w:rPr>
          <w:rFonts w:cs="Tahoma"/>
          <w:kern w:val="22"/>
          <w:szCs w:val="24"/>
        </w:rPr>
        <w:t xml:space="preserve"> child</w:t>
      </w:r>
      <w:r w:rsidR="005A473E" w:rsidRPr="00D50F83">
        <w:rPr>
          <w:rFonts w:cs="Tahoma"/>
          <w:kern w:val="22"/>
          <w:szCs w:val="24"/>
        </w:rPr>
        <w:t xml:space="preserve"> </w:t>
      </w:r>
      <w:r w:rsidR="009545A5" w:rsidRPr="00D50F83">
        <w:rPr>
          <w:rFonts w:cs="Tahoma"/>
          <w:kern w:val="22"/>
          <w:szCs w:val="24"/>
        </w:rPr>
        <w:t xml:space="preserve">or young person </w:t>
      </w:r>
      <w:r w:rsidRPr="00D50F83">
        <w:rPr>
          <w:rFonts w:cs="Tahoma"/>
          <w:kern w:val="22"/>
          <w:szCs w:val="24"/>
        </w:rPr>
        <w:t xml:space="preserve">in a timely manner. </w:t>
      </w:r>
    </w:p>
    <w:p w14:paraId="50897EE4" w14:textId="77777777" w:rsidR="00D7096F" w:rsidRPr="00790F36" w:rsidRDefault="00D7096F" w:rsidP="00B70BE6">
      <w:pPr>
        <w:shd w:val="clear" w:color="auto" w:fill="FFFFFF"/>
        <w:ind w:left="709"/>
        <w:rPr>
          <w:rFonts w:cs="Tahoma"/>
          <w:kern w:val="22"/>
          <w:sz w:val="16"/>
          <w:szCs w:val="16"/>
        </w:rPr>
      </w:pPr>
    </w:p>
    <w:p w14:paraId="45D5DBFA" w14:textId="77777777" w:rsidR="00FC7617" w:rsidRPr="00D50F83" w:rsidRDefault="00FC7617" w:rsidP="00B70BE6">
      <w:pPr>
        <w:shd w:val="clear" w:color="auto" w:fill="FFFFFF"/>
        <w:ind w:left="709"/>
        <w:rPr>
          <w:rFonts w:cs="Tahoma"/>
          <w:kern w:val="22"/>
          <w:szCs w:val="24"/>
        </w:rPr>
      </w:pPr>
      <w:r w:rsidRPr="00D50F83">
        <w:rPr>
          <w:rFonts w:cs="Tahoma"/>
          <w:kern w:val="22"/>
          <w:szCs w:val="24"/>
        </w:rPr>
        <w:t xml:space="preserve">It is legitimate to share information without consent where: </w:t>
      </w:r>
    </w:p>
    <w:p w14:paraId="3864D5EB"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it is not possible to gain consent; </w:t>
      </w:r>
    </w:p>
    <w:p w14:paraId="0F6F78E2"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the school cannot reasonably be expected to gain consent; and</w:t>
      </w:r>
    </w:p>
    <w:p w14:paraId="427D27C7" w14:textId="77777777" w:rsidR="00973968"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if to gain consent would place a child </w:t>
      </w:r>
      <w:r w:rsidR="004E0005" w:rsidRPr="00D50F83">
        <w:rPr>
          <w:rFonts w:ascii="Work Sans" w:hAnsi="Work Sans" w:cs="Tahoma"/>
          <w:kern w:val="22"/>
          <w:szCs w:val="24"/>
        </w:rPr>
        <w:t xml:space="preserve">or adult </w:t>
      </w:r>
      <w:r w:rsidRPr="00D50F83">
        <w:rPr>
          <w:rFonts w:ascii="Work Sans" w:hAnsi="Work Sans" w:cs="Tahoma"/>
          <w:kern w:val="22"/>
          <w:szCs w:val="24"/>
        </w:rPr>
        <w:t>at risk</w:t>
      </w:r>
      <w:r w:rsidR="00973968" w:rsidRPr="00D50F83">
        <w:rPr>
          <w:rFonts w:ascii="Work Sans" w:hAnsi="Work Sans" w:cs="Tahoma"/>
          <w:kern w:val="22"/>
          <w:szCs w:val="24"/>
        </w:rPr>
        <w:t>.</w:t>
      </w:r>
    </w:p>
    <w:p w14:paraId="566BE78A" w14:textId="77777777" w:rsidR="00B159DD" w:rsidRPr="005A25C0" w:rsidRDefault="00B159DD" w:rsidP="00B159DD">
      <w:pPr>
        <w:pStyle w:val="ListParagraph"/>
        <w:shd w:val="clear" w:color="auto" w:fill="FFFFFF"/>
        <w:tabs>
          <w:tab w:val="left" w:pos="993"/>
        </w:tabs>
        <w:ind w:left="993" w:firstLine="0"/>
        <w:rPr>
          <w:rFonts w:ascii="Work Sans" w:hAnsi="Work Sans" w:cs="Tahoma"/>
          <w:kern w:val="22"/>
          <w:sz w:val="16"/>
          <w:szCs w:val="16"/>
        </w:rPr>
      </w:pPr>
    </w:p>
    <w:p w14:paraId="049E88B4" w14:textId="77777777" w:rsidR="00FC7617" w:rsidRPr="00D50F83" w:rsidRDefault="00FC7617" w:rsidP="001E3529">
      <w:pPr>
        <w:pStyle w:val="ListParagraph"/>
        <w:shd w:val="clear" w:color="auto" w:fill="FFFFFF"/>
        <w:ind w:left="709" w:firstLine="0"/>
        <w:rPr>
          <w:rFonts w:ascii="Work Sans" w:hAnsi="Work Sans" w:cs="Tahoma"/>
          <w:kern w:val="22"/>
          <w:szCs w:val="24"/>
        </w:rPr>
      </w:pPr>
      <w:r w:rsidRPr="00D50F83">
        <w:rPr>
          <w:rFonts w:ascii="Work Sans" w:hAnsi="Work Sans" w:cs="Tahoma"/>
          <w:kern w:val="22"/>
          <w:szCs w:val="24"/>
        </w:rPr>
        <w:t>Where there is any doubt, the DSL should contact the Group’s Legal Team for clarification.</w:t>
      </w:r>
    </w:p>
    <w:p w14:paraId="50EF26A0" w14:textId="77777777" w:rsidR="00FC7617" w:rsidRPr="005A25C0" w:rsidRDefault="00FC7617" w:rsidP="007E44E5">
      <w:pPr>
        <w:ind w:left="567"/>
        <w:rPr>
          <w:rFonts w:cs="Tahoma"/>
          <w:b/>
          <w:kern w:val="22"/>
          <w:sz w:val="16"/>
          <w:szCs w:val="16"/>
        </w:rPr>
      </w:pPr>
    </w:p>
    <w:p w14:paraId="01A99BAD" w14:textId="77777777" w:rsidR="007D2086" w:rsidRPr="00D50F83" w:rsidRDefault="007D2086" w:rsidP="00B70BE6">
      <w:pPr>
        <w:ind w:left="709"/>
        <w:rPr>
          <w:rFonts w:cs="Tahoma"/>
          <w:b/>
          <w:kern w:val="22"/>
          <w:szCs w:val="24"/>
        </w:rPr>
      </w:pPr>
      <w:r w:rsidRPr="00D50F83">
        <w:rPr>
          <w:rFonts w:cs="Tahoma"/>
          <w:b/>
          <w:kern w:val="22"/>
          <w:szCs w:val="24"/>
        </w:rPr>
        <w:t xml:space="preserve">All </w:t>
      </w:r>
      <w:r w:rsidR="00D0216F" w:rsidRPr="00D50F83">
        <w:rPr>
          <w:rFonts w:cs="Tahoma"/>
          <w:b/>
          <w:kern w:val="22"/>
          <w:szCs w:val="24"/>
        </w:rPr>
        <w:t>team members</w:t>
      </w:r>
      <w:r w:rsidRPr="00D50F83">
        <w:rPr>
          <w:rFonts w:cs="Tahoma"/>
          <w:b/>
          <w:kern w:val="22"/>
          <w:szCs w:val="24"/>
        </w:rPr>
        <w:t xml:space="preserve"> must complete the GDPR training</w:t>
      </w:r>
      <w:r w:rsidR="004C1006" w:rsidRPr="00D50F83">
        <w:rPr>
          <w:rFonts w:cs="Tahoma"/>
          <w:b/>
          <w:kern w:val="22"/>
          <w:szCs w:val="24"/>
        </w:rPr>
        <w:t xml:space="preserve"> and</w:t>
      </w:r>
      <w:r w:rsidRPr="00D50F83">
        <w:rPr>
          <w:rFonts w:cs="Tahoma"/>
          <w:b/>
          <w:kern w:val="22"/>
          <w:szCs w:val="24"/>
        </w:rPr>
        <w:t xml:space="preserve"> have a responsibility to ensure that they comply with the GDPR requirements. </w:t>
      </w:r>
    </w:p>
    <w:p w14:paraId="62C5DD44" w14:textId="77777777" w:rsidR="00B70BE6" w:rsidRPr="005A25C0" w:rsidRDefault="00B70BE6" w:rsidP="0048204E">
      <w:pPr>
        <w:ind w:left="567" w:hanging="567"/>
        <w:rPr>
          <w:rFonts w:cs="Tahoma"/>
          <w:b/>
          <w:kern w:val="22"/>
          <w:sz w:val="16"/>
          <w:szCs w:val="16"/>
        </w:rPr>
      </w:pPr>
    </w:p>
    <w:p w14:paraId="5BC653FE" w14:textId="5D795CC7" w:rsidR="00B15193" w:rsidRPr="00D50F83" w:rsidRDefault="003D3F57" w:rsidP="00BC1177">
      <w:pPr>
        <w:ind w:left="709" w:hanging="709"/>
        <w:rPr>
          <w:rFonts w:cs="Tahoma"/>
          <w:bCs/>
          <w:kern w:val="22"/>
          <w:szCs w:val="24"/>
        </w:rPr>
      </w:pPr>
      <w:r w:rsidRPr="00D50F83">
        <w:rPr>
          <w:rFonts w:cs="Tahoma"/>
          <w:b/>
          <w:kern w:val="22"/>
          <w:szCs w:val="24"/>
        </w:rPr>
        <w:t>1</w:t>
      </w:r>
      <w:r w:rsidR="007D2086" w:rsidRPr="00D50F83">
        <w:rPr>
          <w:rFonts w:cs="Tahoma"/>
          <w:b/>
          <w:kern w:val="22"/>
          <w:szCs w:val="24"/>
        </w:rPr>
        <w:t>2.3</w:t>
      </w:r>
      <w:r w:rsidR="007D2086" w:rsidRPr="00D50F83">
        <w:rPr>
          <w:rFonts w:cs="Tahoma"/>
          <w:kern w:val="22"/>
          <w:szCs w:val="24"/>
        </w:rPr>
        <w:t xml:space="preserve"> </w:t>
      </w:r>
      <w:r w:rsidR="00B159DD" w:rsidRPr="00D50F83">
        <w:rPr>
          <w:rFonts w:cs="Tahoma"/>
          <w:kern w:val="22"/>
          <w:szCs w:val="24"/>
        </w:rPr>
        <w:tab/>
      </w:r>
      <w:r w:rsidR="00B159DD" w:rsidRPr="00D50F83">
        <w:rPr>
          <w:rFonts w:cs="Tahoma"/>
          <w:kern w:val="22"/>
          <w:szCs w:val="24"/>
        </w:rPr>
        <w:tab/>
      </w:r>
      <w:r w:rsidR="007D2086" w:rsidRPr="00D50F83">
        <w:rPr>
          <w:rFonts w:cs="Tahoma"/>
          <w:kern w:val="22"/>
          <w:szCs w:val="24"/>
        </w:rPr>
        <w:t>Schools</w:t>
      </w:r>
      <w:r w:rsidR="00BC1177" w:rsidRPr="00D50F83">
        <w:rPr>
          <w:rFonts w:cs="Tahoma"/>
          <w:kern w:val="22"/>
          <w:szCs w:val="24"/>
        </w:rPr>
        <w:t>/</w:t>
      </w:r>
      <w:r w:rsidR="00167100" w:rsidRPr="00D50F83">
        <w:rPr>
          <w:rFonts w:cs="Tahoma"/>
          <w:kern w:val="22"/>
          <w:szCs w:val="24"/>
        </w:rPr>
        <w:t xml:space="preserve"> </w:t>
      </w:r>
      <w:r w:rsidR="00BC1177" w:rsidRPr="00D50F83">
        <w:rPr>
          <w:rFonts w:cs="Tahoma"/>
          <w:kern w:val="22"/>
          <w:szCs w:val="24"/>
        </w:rPr>
        <w:t>colleges</w:t>
      </w:r>
      <w:r w:rsidR="007D2086" w:rsidRPr="00D50F83">
        <w:rPr>
          <w:rFonts w:cs="Tahoma"/>
          <w:kern w:val="22"/>
          <w:szCs w:val="24"/>
        </w:rPr>
        <w:t xml:space="preserve"> must ensure that they inform </w:t>
      </w:r>
      <w:r w:rsidR="00167100" w:rsidRPr="00D50F83">
        <w:rPr>
          <w:rFonts w:cs="Tahoma"/>
          <w:kern w:val="22"/>
          <w:szCs w:val="24"/>
        </w:rPr>
        <w:t>students,</w:t>
      </w:r>
      <w:r w:rsidR="007D2086" w:rsidRPr="00D50F83">
        <w:rPr>
          <w:rFonts w:cs="Tahoma"/>
          <w:kern w:val="22"/>
          <w:szCs w:val="24"/>
        </w:rPr>
        <w:t xml:space="preserve"> parents and carers of how their personal</w:t>
      </w:r>
      <w:r w:rsidR="00BC1177" w:rsidRPr="00D50F83">
        <w:rPr>
          <w:rFonts w:cs="Tahoma"/>
          <w:kern w:val="22"/>
          <w:szCs w:val="24"/>
        </w:rPr>
        <w:t xml:space="preserve"> </w:t>
      </w:r>
      <w:r w:rsidR="007D2086" w:rsidRPr="00D50F83">
        <w:rPr>
          <w:rFonts w:cs="Tahoma"/>
          <w:kern w:val="22"/>
          <w:szCs w:val="24"/>
        </w:rPr>
        <w:t xml:space="preserve">information will be stored and used. </w:t>
      </w:r>
      <w:r w:rsidR="00B81298" w:rsidRPr="00D50F83">
        <w:rPr>
          <w:rFonts w:cs="Tahoma"/>
          <w:bCs/>
          <w:kern w:val="22"/>
          <w:szCs w:val="24"/>
        </w:rPr>
        <w:t xml:space="preserve">The </w:t>
      </w:r>
      <w:hyperlink r:id="rId107" w:history="1">
        <w:r w:rsidR="00B15193" w:rsidRPr="00D50F83">
          <w:rPr>
            <w:rStyle w:val="Hyperlink"/>
            <w:rFonts w:cs="Tahoma"/>
            <w:bCs/>
            <w:kern w:val="22"/>
            <w:szCs w:val="24"/>
          </w:rPr>
          <w:t>Data Protection in schools</w:t>
        </w:r>
      </w:hyperlink>
      <w:r w:rsidR="00B15193" w:rsidRPr="00D50F83">
        <w:rPr>
          <w:rStyle w:val="Hyperlink"/>
          <w:rFonts w:cs="Tahoma"/>
          <w:bCs/>
          <w:kern w:val="22"/>
          <w:szCs w:val="24"/>
          <w:u w:val="none"/>
        </w:rPr>
        <w:t xml:space="preserve"> </w:t>
      </w:r>
      <w:r w:rsidR="00B81298" w:rsidRPr="00D50F83">
        <w:rPr>
          <w:rFonts w:cs="Tahoma"/>
          <w:bCs/>
          <w:kern w:val="22"/>
          <w:szCs w:val="24"/>
        </w:rPr>
        <w:t>guidance is recommended for team members</w:t>
      </w:r>
      <w:r w:rsidR="00B15193" w:rsidRPr="00D50F83">
        <w:rPr>
          <w:rFonts w:cs="Tahoma"/>
          <w:bCs/>
          <w:kern w:val="22"/>
          <w:szCs w:val="24"/>
        </w:rPr>
        <w:t>.</w:t>
      </w:r>
    </w:p>
    <w:p w14:paraId="629117DB" w14:textId="77777777" w:rsidR="007D2086" w:rsidRPr="005A25C0" w:rsidRDefault="007D2086" w:rsidP="00B81298">
      <w:pPr>
        <w:ind w:left="567" w:hanging="567"/>
        <w:rPr>
          <w:rFonts w:cs="Tahoma"/>
          <w:b/>
          <w:kern w:val="22"/>
          <w:sz w:val="16"/>
          <w:szCs w:val="16"/>
        </w:rPr>
      </w:pPr>
    </w:p>
    <w:p w14:paraId="734D0B91" w14:textId="0E56277B" w:rsidR="004E515D" w:rsidRPr="00D50F83" w:rsidRDefault="004E515D">
      <w:pPr>
        <w:pStyle w:val="Default"/>
        <w:ind w:left="720" w:hanging="720"/>
        <w:jc w:val="both"/>
        <w:rPr>
          <w:rFonts w:ascii="Work Sans" w:hAnsi="Work Sans"/>
          <w:kern w:val="2"/>
        </w:rPr>
      </w:pPr>
      <w:r w:rsidRPr="00D50F83">
        <w:rPr>
          <w:rFonts w:ascii="Work Sans" w:hAnsi="Work Sans" w:cs="Tahoma"/>
          <w:b/>
          <w:bCs/>
        </w:rPr>
        <w:t>12.4</w:t>
      </w:r>
      <w:r w:rsidRPr="00D50F83">
        <w:rPr>
          <w:rFonts w:ascii="Work Sans" w:hAnsi="Work Sans" w:cs="Tahoma"/>
        </w:rPr>
        <w:t xml:space="preserve">   Schools and colleges must </w:t>
      </w:r>
      <w:r w:rsidRPr="00DB357B">
        <w:rPr>
          <w:rFonts w:ascii="Work Sans" w:hAnsi="Work Sans" w:cs="Tahoma"/>
        </w:rPr>
        <w:t xml:space="preserve">ensure that they hold emergency contact details of the parents/carers of students. This should include more than one emergency contact number for each student </w:t>
      </w:r>
      <w:r w:rsidRPr="00DB357B">
        <w:rPr>
          <w:rFonts w:ascii="Work Sans" w:hAnsi="Work Sans" w:cs="Tahoma"/>
        </w:rPr>
        <w:lastRenderedPageBreak/>
        <w:t>where reasonably possible, to support safeguarding and welfare where a child is absent from education or cannot be contacted.</w:t>
      </w:r>
    </w:p>
    <w:p w14:paraId="6DC19FCD" w14:textId="77777777" w:rsidR="007D2086" w:rsidRPr="00D50F83" w:rsidRDefault="007D2086" w:rsidP="0048204E">
      <w:pPr>
        <w:rPr>
          <w:rFonts w:cs="Tahoma"/>
          <w:kern w:val="22"/>
          <w:szCs w:val="24"/>
        </w:rPr>
      </w:pPr>
    </w:p>
    <w:p w14:paraId="381C6B7E" w14:textId="77777777" w:rsidR="007D2086" w:rsidRPr="00D50F83" w:rsidRDefault="007D2086" w:rsidP="00052AAE">
      <w:pPr>
        <w:ind w:left="720" w:hanging="720"/>
        <w:rPr>
          <w:rFonts w:cs="Tahoma"/>
          <w:kern w:val="22"/>
          <w:szCs w:val="24"/>
        </w:rPr>
      </w:pPr>
      <w:r w:rsidRPr="00D50F83">
        <w:rPr>
          <w:rFonts w:cs="Tahoma"/>
          <w:b/>
          <w:bCs/>
          <w:kern w:val="22"/>
          <w:szCs w:val="24"/>
        </w:rPr>
        <w:t>12.5</w:t>
      </w:r>
      <w:r w:rsidRPr="00D50F83">
        <w:rPr>
          <w:rFonts w:cs="Tahoma"/>
          <w:kern w:val="22"/>
          <w:szCs w:val="24"/>
        </w:rPr>
        <w:tab/>
      </w:r>
      <w:r w:rsidRPr="00DB357B">
        <w:rPr>
          <w:rFonts w:cs="Tahoma"/>
          <w:kern w:val="22"/>
          <w:szCs w:val="24"/>
        </w:rPr>
        <w:t xml:space="preserve">Data breaches must be reported immediately to </w:t>
      </w:r>
      <w:r w:rsidR="00052AAE" w:rsidRPr="00DB357B">
        <w:rPr>
          <w:rFonts w:cs="Tahoma"/>
          <w:kern w:val="22"/>
          <w:szCs w:val="24"/>
        </w:rPr>
        <w:t>Group’s</w:t>
      </w:r>
      <w:r w:rsidRPr="00DB357B">
        <w:rPr>
          <w:rFonts w:cs="Tahoma"/>
          <w:kern w:val="22"/>
          <w:szCs w:val="24"/>
        </w:rPr>
        <w:t xml:space="preserve"> Data Protection </w:t>
      </w:r>
      <w:r w:rsidR="00052AAE" w:rsidRPr="00DB357B">
        <w:rPr>
          <w:rFonts w:cs="Tahoma"/>
          <w:kern w:val="22"/>
          <w:szCs w:val="24"/>
        </w:rPr>
        <w:t>Officer</w:t>
      </w:r>
      <w:r w:rsidR="009659EA" w:rsidRPr="00DB357B">
        <w:rPr>
          <w:rFonts w:cs="Tahoma"/>
          <w:kern w:val="22"/>
          <w:szCs w:val="24"/>
        </w:rPr>
        <w:t xml:space="preserve"> via </w:t>
      </w:r>
      <w:hyperlink r:id="rId108" w:history="1">
        <w:r w:rsidR="009659EA" w:rsidRPr="00DB357B">
          <w:rPr>
            <w:rStyle w:val="Hyperlink"/>
            <w:rFonts w:cs="Tahoma"/>
            <w:kern w:val="22"/>
            <w:szCs w:val="24"/>
          </w:rPr>
          <w:t>Information Exchange</w:t>
        </w:r>
      </w:hyperlink>
      <w:r w:rsidR="009659EA" w:rsidRPr="00DB357B">
        <w:rPr>
          <w:rFonts w:cs="Tahoma"/>
          <w:kern w:val="22"/>
          <w:szCs w:val="24"/>
        </w:rPr>
        <w:t xml:space="preserve"> as</w:t>
      </w:r>
      <w:r w:rsidRPr="00DB357B">
        <w:rPr>
          <w:rFonts w:cs="Tahoma"/>
          <w:kern w:val="22"/>
          <w:szCs w:val="24"/>
        </w:rPr>
        <w:t xml:space="preserve"> set out in the</w:t>
      </w:r>
      <w:r w:rsidR="00052AAE" w:rsidRPr="00DB357B">
        <w:rPr>
          <w:rFonts w:cs="Tahoma"/>
          <w:kern w:val="22"/>
          <w:szCs w:val="24"/>
        </w:rPr>
        <w:t xml:space="preserve"> Group’s </w:t>
      </w:r>
      <w:r w:rsidRPr="00DB357B">
        <w:rPr>
          <w:rFonts w:cs="Tahoma"/>
          <w:b/>
          <w:bCs/>
          <w:i/>
          <w:iCs/>
          <w:kern w:val="22"/>
          <w:szCs w:val="24"/>
        </w:rPr>
        <w:t>Data Protection Policy</w:t>
      </w:r>
      <w:r w:rsidRPr="00DB357B">
        <w:rPr>
          <w:rFonts w:cs="Tahoma"/>
          <w:kern w:val="22"/>
          <w:szCs w:val="24"/>
        </w:rPr>
        <w:t>.</w:t>
      </w:r>
      <w:r w:rsidRPr="00D50F83">
        <w:rPr>
          <w:rFonts w:cs="Tahoma"/>
          <w:kern w:val="22"/>
          <w:szCs w:val="24"/>
        </w:rPr>
        <w:t xml:space="preserve">  </w:t>
      </w:r>
    </w:p>
    <w:p w14:paraId="35548988" w14:textId="77777777" w:rsidR="00474036" w:rsidRPr="00C364FA" w:rsidRDefault="00474036" w:rsidP="00196DA7">
      <w:pPr>
        <w:pStyle w:val="Default"/>
        <w:jc w:val="both"/>
        <w:rPr>
          <w:rFonts w:ascii="Work Sans" w:hAnsi="Work Sans" w:cs="Tahoma"/>
          <w:color w:val="auto"/>
          <w:kern w:val="22"/>
          <w:sz w:val="16"/>
          <w:szCs w:val="16"/>
        </w:rPr>
      </w:pPr>
    </w:p>
    <w:p w14:paraId="072CE832" w14:textId="77777777" w:rsidR="00B72F48" w:rsidRPr="0020321A" w:rsidRDefault="005B5374">
      <w:pPr>
        <w:pStyle w:val="Default"/>
        <w:ind w:left="720"/>
        <w:rPr>
          <w:rFonts w:ascii="Work Sans" w:hAnsi="Work Sans" w:cs="Tahoma"/>
          <w:color w:val="auto"/>
          <w:kern w:val="24"/>
        </w:rPr>
      </w:pPr>
      <w:r w:rsidRPr="0020321A">
        <w:rPr>
          <w:rFonts w:ascii="Work Sans" w:hAnsi="Work Sans" w:cs="Tahoma"/>
          <w:color w:val="auto"/>
          <w:kern w:val="24"/>
        </w:rPr>
        <w:t xml:space="preserve">Please also see: </w:t>
      </w:r>
    </w:p>
    <w:p w14:paraId="60D48C12" w14:textId="77777777" w:rsidR="002662F5" w:rsidRPr="0020321A" w:rsidRDefault="002662F5">
      <w:pPr>
        <w:pStyle w:val="Default"/>
        <w:ind w:left="720"/>
        <w:rPr>
          <w:rFonts w:ascii="Work Sans" w:hAnsi="Work Sans" w:cs="Tahoma"/>
          <w:color w:val="auto"/>
          <w:kern w:val="24"/>
          <w:sz w:val="4"/>
          <w:szCs w:val="4"/>
        </w:rPr>
      </w:pPr>
    </w:p>
    <w:p w14:paraId="550E7A6F" w14:textId="77777777" w:rsidR="002662F5" w:rsidRPr="0020321A" w:rsidRDefault="002662F5" w:rsidP="002662F5">
      <w:pPr>
        <w:pStyle w:val="Default"/>
        <w:ind w:left="720"/>
        <w:rPr>
          <w:rFonts w:ascii="Work Sans" w:hAnsi="Work Sans" w:cs="Tahoma"/>
          <w:color w:val="auto"/>
          <w:kern w:val="24"/>
        </w:rPr>
      </w:pPr>
      <w:r w:rsidRPr="0020321A">
        <w:rPr>
          <w:rFonts w:ascii="Work Sans" w:hAnsi="Work Sans" w:cs="Tahoma"/>
          <w:color w:val="auto"/>
          <w:kern w:val="24"/>
        </w:rPr>
        <w:t xml:space="preserve">The Group’s Data Protection Policy. </w:t>
      </w:r>
    </w:p>
    <w:p w14:paraId="277BE3BF" w14:textId="77777777" w:rsidR="00B72F48" w:rsidRPr="0020321A" w:rsidRDefault="00B72F48">
      <w:pPr>
        <w:pStyle w:val="Default"/>
        <w:ind w:left="720"/>
        <w:rPr>
          <w:rFonts w:ascii="Work Sans" w:hAnsi="Work Sans" w:cs="Tahoma"/>
          <w:color w:val="auto"/>
          <w:kern w:val="24"/>
          <w:sz w:val="4"/>
          <w:szCs w:val="4"/>
        </w:rPr>
      </w:pPr>
    </w:p>
    <w:p w14:paraId="56DCCDAF" w14:textId="77777777" w:rsidR="00B72F48" w:rsidRPr="0020321A" w:rsidRDefault="002A522D">
      <w:pPr>
        <w:pStyle w:val="Default"/>
        <w:ind w:left="720"/>
        <w:rPr>
          <w:rFonts w:ascii="Work Sans" w:hAnsi="Work Sans" w:cs="Tahoma"/>
          <w:color w:val="auto"/>
          <w:kern w:val="24"/>
        </w:rPr>
      </w:pPr>
      <w:hyperlink r:id="rId109" w:history="1">
        <w:r w:rsidR="00B72F48" w:rsidRPr="0020321A">
          <w:rPr>
            <w:rStyle w:val="Hyperlink"/>
            <w:rFonts w:ascii="Work Sans" w:hAnsi="Work Sans" w:cs="Tahoma"/>
            <w:kern w:val="24"/>
          </w:rPr>
          <w:t>Information sharing advice for safeguarding practitioners - GOV.UK</w:t>
        </w:r>
      </w:hyperlink>
    </w:p>
    <w:p w14:paraId="6FCB8E5C" w14:textId="77777777" w:rsidR="009B0ED8" w:rsidRPr="0020321A" w:rsidRDefault="009B0ED8">
      <w:pPr>
        <w:pStyle w:val="Default"/>
        <w:ind w:left="720"/>
        <w:rPr>
          <w:rFonts w:ascii="Work Sans" w:hAnsi="Work Sans" w:cs="Tahoma"/>
          <w:color w:val="auto"/>
          <w:kern w:val="24"/>
          <w:sz w:val="8"/>
          <w:szCs w:val="8"/>
        </w:rPr>
      </w:pPr>
    </w:p>
    <w:p w14:paraId="6F214CD1" w14:textId="77777777" w:rsidR="00B72F48" w:rsidRPr="0020321A" w:rsidRDefault="002A522D">
      <w:pPr>
        <w:pStyle w:val="Default"/>
        <w:ind w:left="720"/>
        <w:rPr>
          <w:rFonts w:ascii="Work Sans" w:hAnsi="Work Sans" w:cs="Tahoma"/>
          <w:color w:val="auto"/>
          <w:kern w:val="24"/>
        </w:rPr>
      </w:pPr>
      <w:hyperlink r:id="rId110" w:history="1">
        <w:r w:rsidR="00B72F48" w:rsidRPr="0020321A">
          <w:rPr>
            <w:rStyle w:val="Hyperlink"/>
            <w:rFonts w:ascii="Work Sans" w:hAnsi="Work Sans" w:cs="Tahoma"/>
            <w:kern w:val="24"/>
          </w:rPr>
          <w:t>Sharing information to safeguard children and young people in the education sector in the UK</w:t>
        </w:r>
        <w:r w:rsidR="00B72F48" w:rsidRPr="0020321A">
          <w:rPr>
            <w:rStyle w:val="Hyperlink"/>
            <w:rFonts w:ascii="Work Sans" w:hAnsi="Work Sans" w:cs="Tahoma"/>
            <w:kern w:val="24"/>
            <w:u w:val="none"/>
          </w:rPr>
          <w:t xml:space="preserve"> </w:t>
        </w:r>
        <w:r w:rsidR="00B72F48" w:rsidRPr="0020321A">
          <w:rPr>
            <w:rStyle w:val="Hyperlink"/>
            <w:rFonts w:ascii="Work Sans" w:hAnsi="Work Sans" w:cs="Tahoma"/>
            <w:color w:val="auto"/>
            <w:kern w:val="24"/>
            <w:u w:val="none"/>
          </w:rPr>
          <w:t>Information Commissioner’s Office (ICO</w:t>
        </w:r>
      </w:hyperlink>
      <w:r w:rsidR="00B72F48" w:rsidRPr="0020321A">
        <w:rPr>
          <w:rFonts w:ascii="Work Sans" w:hAnsi="Work Sans" w:cs="Tahoma"/>
          <w:color w:val="auto"/>
          <w:kern w:val="24"/>
        </w:rPr>
        <w:t>)</w:t>
      </w:r>
    </w:p>
    <w:p w14:paraId="6B8CCF41" w14:textId="77777777" w:rsidR="00B72F48" w:rsidRPr="0020321A" w:rsidRDefault="00B72F48">
      <w:pPr>
        <w:pStyle w:val="Default"/>
        <w:ind w:left="720"/>
        <w:rPr>
          <w:rFonts w:ascii="Work Sans" w:hAnsi="Work Sans" w:cs="Tahoma"/>
          <w:color w:val="auto"/>
          <w:kern w:val="24"/>
          <w:sz w:val="4"/>
          <w:szCs w:val="4"/>
        </w:rPr>
      </w:pPr>
    </w:p>
    <w:p w14:paraId="13F7EF05" w14:textId="77777777" w:rsidR="00DE3FBB" w:rsidRPr="0020321A" w:rsidRDefault="002A522D" w:rsidP="00DE3FBB">
      <w:pPr>
        <w:pStyle w:val="Default"/>
        <w:ind w:left="720"/>
        <w:rPr>
          <w:rFonts w:ascii="Work Sans" w:hAnsi="Work Sans" w:cs="Tahoma"/>
          <w:color w:val="auto"/>
          <w:kern w:val="24"/>
        </w:rPr>
      </w:pPr>
      <w:hyperlink r:id="rId111" w:history="1">
        <w:r w:rsidR="00DE3FBB" w:rsidRPr="0020321A">
          <w:rPr>
            <w:rStyle w:val="Hyperlink"/>
            <w:rFonts w:ascii="Work Sans" w:hAnsi="Work Sans" w:cs="Tahoma"/>
            <w:kern w:val="24"/>
          </w:rPr>
          <w:t>Improving multi-agency information sharing (publishing.service.gov.uk)</w:t>
        </w:r>
      </w:hyperlink>
    </w:p>
    <w:p w14:paraId="299956C7" w14:textId="77777777" w:rsidR="00DE3FBB" w:rsidRDefault="00DE3FBB">
      <w:pPr>
        <w:pStyle w:val="Default"/>
        <w:ind w:left="720"/>
        <w:rPr>
          <w:rFonts w:ascii="Work Sans" w:hAnsi="Work Sans" w:cs="Tahoma"/>
          <w:color w:val="auto"/>
        </w:rPr>
      </w:pPr>
    </w:p>
    <w:p w14:paraId="7AA2E077" w14:textId="77777777" w:rsidR="009B0ED8" w:rsidRPr="00DB357B" w:rsidRDefault="009B0ED8" w:rsidP="009B0ED8">
      <w:pPr>
        <w:pStyle w:val="Heading1"/>
        <w:ind w:hanging="102"/>
        <w:rPr>
          <w:rFonts w:cs="Tahoma"/>
          <w:kern w:val="22"/>
          <w:szCs w:val="24"/>
        </w:rPr>
      </w:pPr>
      <w:bookmarkStart w:id="25"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5"/>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DB357B" w:rsidRDefault="00C364FA" w:rsidP="004A7997">
      <w:pPr>
        <w:pStyle w:val="Default"/>
        <w:ind w:left="720" w:hanging="720"/>
        <w:jc w:val="both"/>
        <w:rPr>
          <w:rFonts w:ascii="Work Sans" w:hAnsi="Work Sans" w:cs="Tahoma"/>
          <w:kern w:val="24"/>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hyperlink r:id="rId112" w:history="1">
        <w:r w:rsidR="002A2CA0" w:rsidRPr="00D50F83">
          <w:rPr>
            <w:rStyle w:val="Hyperlink"/>
            <w:rFonts w:ascii="Work Sans" w:hAnsi="Work Sans"/>
            <w:b/>
            <w:bCs/>
            <w:i/>
            <w:iCs/>
            <w:kern w:val="24"/>
          </w:rPr>
          <w:t>KCSiE 2026</w:t>
        </w:r>
      </w:hyperlink>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w:t>
      </w:r>
      <w:r w:rsidRPr="00DB357B">
        <w:rPr>
          <w:rFonts w:cs="Arial"/>
          <w:kern w:val="24"/>
          <w:szCs w:val="24"/>
        </w:rPr>
        <w:lastRenderedPageBreak/>
        <w:t xml:space="preserve">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otherwise causing physical harm</w:t>
      </w:r>
      <w:r w:rsidR="00FB3043" w:rsidRPr="00DB357B">
        <w:rPr>
          <w:rFonts w:ascii="Work Sans" w:hAnsi="Work Sans" w:cs="Tahoma"/>
          <w:kern w:val="22"/>
        </w:rPr>
        <w:t xml:space="preserve"> or the threat of harm with a weapon</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263D2AD8" w14:textId="43D5DA0E" w:rsidR="008A2C32" w:rsidRPr="0019719E" w:rsidRDefault="009B0ED8" w:rsidP="00821DA6">
      <w:pPr>
        <w:pStyle w:val="Default"/>
        <w:ind w:left="993"/>
        <w:jc w:val="both"/>
        <w:rPr>
          <w:rFonts w:ascii="Work Sans" w:hAnsi="Work Sans" w:cs="Tahoma"/>
          <w:b/>
          <w:bCs/>
          <w:color w:val="auto"/>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13" w:history="1">
        <w:r w:rsidR="008A2C32" w:rsidRPr="0019719E">
          <w:rPr>
            <w:rStyle w:val="Hyperlink"/>
            <w:rFonts w:ascii="Work Sans" w:hAnsi="Work Sans" w:cs="Tahoma"/>
            <w:b/>
            <w:bCs/>
            <w:kern w:val="24"/>
          </w:rPr>
          <w:t>UKCIS guidance</w:t>
        </w:r>
      </w:hyperlink>
      <w:r w:rsidR="008A2C32" w:rsidRPr="0019719E">
        <w:rPr>
          <w:rFonts w:ascii="Work Sans" w:hAnsi="Work Sans" w:cs="Tahoma"/>
          <w:b/>
          <w:bCs/>
          <w:kern w:val="24"/>
        </w:rPr>
        <w:t xml:space="preserve"> and the school's procedures.</w:t>
      </w: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lastRenderedPageBreak/>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t xml:space="preserve">Preventative education must be embedded through a </w:t>
      </w:r>
      <w:r w:rsidR="00F17919" w:rsidRPr="00E9631F">
        <w:rPr>
          <w:rFonts w:ascii="Work Sans" w:hAnsi="Work Sans" w:cs="Tahoma"/>
          <w:kern w:val="24"/>
        </w:rPr>
        <w:t>whole school</w:t>
      </w:r>
      <w:r w:rsidRPr="00E9631F">
        <w:rPr>
          <w:rFonts w:ascii="Work Sans" w:hAnsi="Work Sans" w:cs="Tahoma"/>
          <w:kern w:val="24"/>
        </w:rPr>
        <w:t>/ college approach and will be age and developmentally appropriate. It should cover healthy and respectful relationships, boundaries, consent, equality, stereotyping, prejudice, misogyny and misandry, onl</w:t>
      </w:r>
      <w:r w:rsidRPr="00D50F83">
        <w:rPr>
          <w:rFonts w:ascii="Work Sans" w:hAnsi="Work Sans" w:cs="Tahoma"/>
          <w:kern w:val="24"/>
        </w:rPr>
        <w:t>ine harms, deepfakes, pornography, coercive and controlling behaviour, sexual harassment, sexual violence, how to report concerns and how to access support.</w:t>
      </w:r>
    </w:p>
    <w:p w14:paraId="6980568E" w14:textId="77777777" w:rsidR="00794ADE" w:rsidRPr="00977327" w:rsidRDefault="00794ADE" w:rsidP="00025D74">
      <w:pPr>
        <w:pStyle w:val="Default"/>
        <w:ind w:left="709" w:hanging="720"/>
        <w:jc w:val="both"/>
        <w:rPr>
          <w:rFonts w:ascii="Work Sans" w:hAnsi="Work Sans"/>
          <w:kern w:val="2"/>
          <w:sz w:val="16"/>
          <w:szCs w:val="16"/>
        </w:rPr>
      </w:pPr>
    </w:p>
    <w:p w14:paraId="3C8B0200" w14:textId="06A5FDE1" w:rsidR="00794ADE" w:rsidRDefault="002A522D" w:rsidP="00794ADE">
      <w:pPr>
        <w:pStyle w:val="Default"/>
        <w:ind w:left="720" w:hanging="11"/>
        <w:jc w:val="both"/>
        <w:rPr>
          <w:rFonts w:ascii="Work Sans" w:hAnsi="Work Sans" w:cs="Tahoma"/>
          <w:color w:val="auto"/>
          <w:kern w:val="22"/>
        </w:rPr>
      </w:pPr>
      <w:hyperlink r:id="rId114" w:history="1">
        <w:r w:rsidR="00794ADE" w:rsidRPr="00D50F83">
          <w:rPr>
            <w:rStyle w:val="Hyperlink"/>
            <w:rFonts w:ascii="Work Sans" w:hAnsi="Work Sans" w:cs="Tahoma"/>
            <w:kern w:val="22"/>
          </w:rPr>
          <w:t>Shore Space</w:t>
        </w:r>
      </w:hyperlink>
      <w:r w:rsidR="00794ADE" w:rsidRPr="00D50F83">
        <w:rPr>
          <w:rFonts w:ascii="Work Sans" w:hAnsi="Work Sans" w:cs="Tahoma"/>
          <w:color w:val="auto"/>
          <w:kern w:val="22"/>
        </w:rPr>
        <w:t xml:space="preserve"> offer</w:t>
      </w:r>
      <w:r w:rsidR="00977327">
        <w:rPr>
          <w:rFonts w:ascii="Work Sans" w:hAnsi="Work Sans" w:cs="Tahoma"/>
          <w:color w:val="auto"/>
          <w:kern w:val="22"/>
        </w:rPr>
        <w:t>s</w:t>
      </w:r>
      <w:r w:rsidR="00794ADE" w:rsidRPr="00D50F83">
        <w:rPr>
          <w:rFonts w:ascii="Work Sans" w:hAnsi="Work Sans" w:cs="Tahoma"/>
          <w:color w:val="auto"/>
          <w:kern w:val="22"/>
        </w:rPr>
        <w:t xml:space="preserve"> a confidential chat service supporting young people who are concerned about their own or someone else’s sexual thoughts and behaviour.</w:t>
      </w:r>
    </w:p>
    <w:p w14:paraId="206A12B4" w14:textId="77777777" w:rsidR="00D90287" w:rsidRPr="0021138F" w:rsidRDefault="00D90287" w:rsidP="00794ADE">
      <w:pPr>
        <w:pStyle w:val="Default"/>
        <w:ind w:left="720" w:hanging="11"/>
        <w:jc w:val="both"/>
        <w:rPr>
          <w:rFonts w:ascii="Work Sans" w:hAnsi="Work Sans" w:cs="Tahoma"/>
          <w:color w:val="auto"/>
          <w:kern w:val="22"/>
          <w:sz w:val="16"/>
          <w:szCs w:val="16"/>
        </w:rPr>
      </w:pPr>
    </w:p>
    <w:p w14:paraId="0CBA53F0" w14:textId="6332C4D9" w:rsidR="00D90287" w:rsidRDefault="00D90287" w:rsidP="00794ADE">
      <w:pPr>
        <w:pStyle w:val="Default"/>
        <w:ind w:left="720" w:hanging="11"/>
        <w:jc w:val="both"/>
        <w:rPr>
          <w:rFonts w:ascii="Work Sans" w:hAnsi="Work Sans" w:cs="Tahoma"/>
          <w:kern w:val="22"/>
        </w:rPr>
      </w:pPr>
      <w:r w:rsidRPr="00D50F83">
        <w:rPr>
          <w:rFonts w:ascii="Work Sans" w:hAnsi="Work Sans" w:cs="Tahoma"/>
          <w:kern w:val="22"/>
        </w:rPr>
        <w:t xml:space="preserve">Please also refer to Part Five of </w:t>
      </w:r>
      <w:hyperlink r:id="rId115" w:history="1">
        <w:r w:rsidRPr="00D50F83">
          <w:rPr>
            <w:rStyle w:val="Hyperlink"/>
            <w:rFonts w:ascii="Work Sans" w:hAnsi="Work Sans" w:cs="Tahoma"/>
            <w:kern w:val="22"/>
          </w:rPr>
          <w:t>KCSiE 2026</w:t>
        </w:r>
      </w:hyperlink>
      <w:r w:rsidRPr="00D50F83">
        <w:rPr>
          <w:rFonts w:ascii="Work Sans" w:hAnsi="Work Sans" w:cs="Tahoma"/>
          <w:kern w:val="22"/>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r w:rsidRPr="00D50F83">
        <w:rPr>
          <w:rFonts w:ascii="Work Sans" w:hAnsi="Work Sans" w:cs="Tahoma"/>
          <w:b/>
          <w:bCs/>
        </w:rPr>
        <w:t>13.9</w:t>
      </w:r>
      <w:r w:rsidRPr="00D50F83">
        <w:rPr>
          <w:rFonts w:ascii="Work Sans" w:hAnsi="Work Sans" w:cs="Tahoma"/>
        </w:rPr>
        <w:t xml:space="preserve">  Where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13.11</w:t>
      </w:r>
      <w:r w:rsidRPr="00D50F83">
        <w:rPr>
          <w:rFonts w:ascii="Work Sans" w:hAnsi="Work Sans" w:cs="Tahoma"/>
        </w:rPr>
        <w:t xml:space="preserve">  All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w:t>
      </w:r>
      <w:r w:rsidRPr="00D50F83">
        <w:rPr>
          <w:rFonts w:ascii="Work Sans" w:hAnsi="Work Sans" w:cs="Tahoma"/>
        </w:rPr>
        <w:lastRenderedPageBreak/>
        <w:t>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in order to safeguard them and </w:t>
      </w:r>
      <w:proofErr w:type="gramStart"/>
      <w:r w:rsidRPr="00D50F83">
        <w:rPr>
          <w:rFonts w:ascii="Work Sans" w:hAnsi="Work Sans" w:cs="Tahoma"/>
          <w:color w:val="auto"/>
          <w:kern w:val="24"/>
        </w:rPr>
        <w:t>other  students</w:t>
      </w:r>
      <w:proofErr w:type="gramEnd"/>
      <w:r w:rsidRPr="00D50F83">
        <w:rPr>
          <w:rFonts w:ascii="Work Sans" w:hAnsi="Work Sans" w:cs="Tahoma"/>
          <w:color w:val="auto"/>
          <w:kern w:val="24"/>
        </w:rPr>
        <w:t xml:space="preserve">.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6"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Anti-bullying</w:t>
      </w:r>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6"/>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r w:rsidRPr="00465449">
        <w:rPr>
          <w:rFonts w:ascii="Work Sans" w:hAnsi="Work Sans" w:cs="Tahoma"/>
          <w:b/>
          <w:bCs/>
        </w:rPr>
        <w:t>14.2</w:t>
      </w:r>
      <w:r w:rsidRPr="00465449">
        <w:rPr>
          <w:rFonts w:ascii="Work Sans" w:hAnsi="Work Sans" w:cs="Tahoma"/>
        </w:rPr>
        <w:t>  The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lastRenderedPageBreak/>
        <w:t xml:space="preserve">Team members must be alert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10090C21" w14:textId="77777777" w:rsidR="003D3124" w:rsidRPr="00465449" w:rsidRDefault="003D3124" w:rsidP="00BD17D9">
      <w:pPr>
        <w:pStyle w:val="Default"/>
        <w:ind w:left="720"/>
        <w:jc w:val="both"/>
        <w:rPr>
          <w:rFonts w:ascii="Work Sans" w:hAnsi="Work Sans" w:cs="Tahoma"/>
        </w:rPr>
      </w:pP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2A522D" w:rsidP="003204B6">
      <w:pPr>
        <w:pStyle w:val="Default"/>
        <w:spacing w:line="276" w:lineRule="auto"/>
        <w:ind w:left="709"/>
        <w:jc w:val="both"/>
        <w:rPr>
          <w:rStyle w:val="Hyperlink"/>
          <w:rFonts w:ascii="Work Sans" w:hAnsi="Work Sans" w:cs="Tahoma"/>
          <w:bCs/>
          <w:kern w:val="22"/>
          <w:u w:val="none"/>
        </w:rPr>
      </w:pPr>
      <w:hyperlink r:id="rId116" w:history="1">
        <w:r w:rsidR="003204B6" w:rsidRPr="00D50F83">
          <w:rPr>
            <w:rStyle w:val="Hyperlink"/>
            <w:rFonts w:ascii="Work Sans" w:hAnsi="Work Sans" w:cs="Tahoma"/>
            <w:bCs/>
            <w:kern w:val="22"/>
          </w:rPr>
          <w:t>Preventing and tackling bullying</w:t>
        </w:r>
      </w:hyperlink>
      <w:r w:rsidR="003204B6" w:rsidRPr="00D50F83">
        <w:rPr>
          <w:rStyle w:val="Hyperlink"/>
          <w:rFonts w:ascii="Work Sans" w:hAnsi="Work Sans" w:cs="Tahoma"/>
          <w:bCs/>
          <w:kern w:val="22"/>
          <w:u w:val="none"/>
        </w:rPr>
        <w:t xml:space="preserve"> </w:t>
      </w:r>
    </w:p>
    <w:p w14:paraId="7F1EF9B3" w14:textId="77777777" w:rsidR="003204B6" w:rsidRPr="00D50F83" w:rsidRDefault="002A522D" w:rsidP="003204B6">
      <w:pPr>
        <w:pStyle w:val="Default"/>
        <w:spacing w:line="276" w:lineRule="auto"/>
        <w:ind w:left="709"/>
        <w:jc w:val="both"/>
        <w:rPr>
          <w:rStyle w:val="Hyperlink"/>
          <w:rFonts w:ascii="Work Sans" w:hAnsi="Work Sans" w:cs="Tahoma"/>
          <w:bCs/>
          <w:kern w:val="22"/>
        </w:rPr>
      </w:pPr>
      <w:hyperlink r:id="rId117" w:history="1">
        <w:r w:rsidR="003204B6" w:rsidRPr="00D50F83">
          <w:rPr>
            <w:rStyle w:val="Hyperlink"/>
            <w:rFonts w:ascii="Work Sans" w:hAnsi="Work Sans" w:cs="Tahoma"/>
            <w:bCs/>
            <w:kern w:val="22"/>
          </w:rPr>
          <w:t>Mental health and behaviour in schools</w:t>
        </w:r>
      </w:hyperlink>
    </w:p>
    <w:p w14:paraId="625E3A11" w14:textId="77777777" w:rsidR="003204B6" w:rsidRPr="00D50F83" w:rsidRDefault="002A522D" w:rsidP="003204B6">
      <w:pPr>
        <w:pStyle w:val="Default"/>
        <w:autoSpaceDE/>
        <w:autoSpaceDN/>
        <w:spacing w:line="276" w:lineRule="auto"/>
        <w:ind w:firstLine="709"/>
        <w:jc w:val="both"/>
        <w:rPr>
          <w:rStyle w:val="Hyperlink"/>
          <w:rFonts w:ascii="Work Sans" w:hAnsi="Work Sans" w:cs="Tahoma"/>
          <w:color w:val="auto"/>
          <w:kern w:val="22"/>
          <w:u w:val="none"/>
        </w:rPr>
      </w:pPr>
      <w:hyperlink r:id="rId118" w:history="1">
        <w:r w:rsidR="003204B6" w:rsidRPr="00D50F83">
          <w:rPr>
            <w:rStyle w:val="Hyperlink"/>
            <w:rFonts w:ascii="Work Sans" w:hAnsi="Work Sans" w:cs="Tahoma"/>
            <w:kern w:val="22"/>
          </w:rPr>
          <w:t>Behaviour in schools: advice for headteachers and school staff</w:t>
        </w:r>
      </w:hyperlink>
      <w:r w:rsidR="003204B6"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7" w:name="_Toc237349370"/>
      <w:r w:rsidRPr="00D50F83">
        <w:rPr>
          <w:rFonts w:cs="Tahoma"/>
          <w:kern w:val="22"/>
          <w:szCs w:val="24"/>
        </w:rPr>
        <w:t xml:space="preserve">15.0 </w:t>
      </w:r>
      <w:r w:rsidRPr="00D50F83">
        <w:rPr>
          <w:rFonts w:cs="Tahoma"/>
          <w:kern w:val="22"/>
          <w:szCs w:val="24"/>
        </w:rPr>
        <w:tab/>
        <w:t>Preventative Strategies</w:t>
      </w:r>
      <w:bookmarkEnd w:id="27"/>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4C6ABC6F" w:rsidR="00400623" w:rsidRPr="00DA5126" w:rsidRDefault="00400623" w:rsidP="00400623">
      <w:pPr>
        <w:ind w:left="720" w:right="93"/>
        <w:rPr>
          <w:rFonts w:eastAsia="Times New Roman" w:cs="Tahoma"/>
          <w:b/>
          <w:bCs/>
          <w:kern w:val="24"/>
          <w:szCs w:val="24"/>
        </w:rPr>
      </w:pPr>
      <w:r w:rsidRPr="005140FF">
        <w:rPr>
          <w:rFonts w:cs="Tahoma"/>
          <w:kern w:val="24"/>
          <w:szCs w:val="24"/>
        </w:rPr>
        <w:t xml:space="preserve">For students who are non-verbal or have limited receptive and expressive communication and learning disabilities, more direct on-going observation is often required </w:t>
      </w:r>
      <w:r w:rsidRPr="005140FF">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p>
    <w:p w14:paraId="200D2517" w14:textId="77777777" w:rsidR="00400623" w:rsidRPr="00DA5126" w:rsidRDefault="00400623"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19"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w:t>
      </w:r>
      <w:proofErr w:type="gramStart"/>
      <w:r w:rsidRPr="00D50F83">
        <w:rPr>
          <w:rFonts w:cs="Tahoma"/>
          <w:kern w:val="22"/>
          <w:szCs w:val="24"/>
        </w:rPr>
        <w:t>that  students</w:t>
      </w:r>
      <w:proofErr w:type="gramEnd"/>
      <w:r w:rsidRPr="00D50F83">
        <w:rPr>
          <w:rFonts w:cs="Tahoma"/>
          <w:kern w:val="22"/>
          <w:szCs w:val="24"/>
        </w:rPr>
        <w:t xml:space="preserve"> have the opportunity to learn about safe relationships as well as who they can talk to if they have any concerns. Support and training materials for can be found here: </w:t>
      </w:r>
      <w:hyperlink r:id="rId120"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w:t>
      </w:r>
      <w:r w:rsidRPr="00D50F83">
        <w:rPr>
          <w:rFonts w:cs="Tahoma"/>
          <w:kern w:val="24"/>
          <w:szCs w:val="24"/>
        </w:rPr>
        <w:lastRenderedPageBreak/>
        <w:t xml:space="preserve">range of support available to help </w:t>
      </w:r>
      <w:r w:rsidR="007F2D35">
        <w:rPr>
          <w:rFonts w:cs="Tahoma"/>
          <w:kern w:val="24"/>
          <w:szCs w:val="24"/>
        </w:rPr>
        <w:t>education settings</w:t>
      </w:r>
      <w:r w:rsidRPr="00D50F83">
        <w:rPr>
          <w:rFonts w:cs="Tahoma"/>
          <w:kern w:val="24"/>
          <w:szCs w:val="24"/>
        </w:rPr>
        <w:t xml:space="preserve"> counter homophobic, biphobic and transphobic bullying and abuse</w:t>
      </w:r>
      <w:r w:rsidRPr="00D50F83">
        <w:rPr>
          <w:rFonts w:cs="Tahoma"/>
          <w:kern w:val="22"/>
          <w:szCs w:val="24"/>
        </w:rPr>
        <w:t>.</w:t>
      </w:r>
    </w:p>
    <w:p w14:paraId="7DF20169" w14:textId="77777777" w:rsidR="0021138F" w:rsidRPr="00D50F83" w:rsidRDefault="0021138F" w:rsidP="00400623">
      <w:pPr>
        <w:ind w:left="709"/>
        <w:rPr>
          <w:rFonts w:cs="Tahoma"/>
          <w:kern w:val="22"/>
          <w:szCs w:val="24"/>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21"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8" w:name="_Toc237349371"/>
      <w:r w:rsidRPr="00D50F83">
        <w:rPr>
          <w:szCs w:val="24"/>
        </w:rPr>
        <w:t>16.0  </w:t>
      </w:r>
      <w:r w:rsidR="007B0446" w:rsidRPr="00D50F83">
        <w:rPr>
          <w:szCs w:val="24"/>
        </w:rPr>
        <w:tab/>
      </w:r>
      <w:r w:rsidRPr="00D50F83">
        <w:rPr>
          <w:szCs w:val="24"/>
        </w:rPr>
        <w:t>Online Safety and Security</w:t>
      </w:r>
      <w:bookmarkEnd w:id="28"/>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Staying Safe Online 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age  and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Pr="00B92A9D"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4A247CE7" w14:textId="77777777" w:rsidR="00B43D2A" w:rsidRPr="00B92A9D" w:rsidRDefault="00B43D2A" w:rsidP="00F02B88">
      <w:pPr>
        <w:pStyle w:val="Default"/>
        <w:ind w:left="709" w:hanging="709"/>
        <w:jc w:val="both"/>
        <w:rPr>
          <w:rFonts w:ascii="Work Sans" w:hAnsi="Work Sans" w:cs="Tahoma"/>
          <w:sz w:val="16"/>
          <w:szCs w:val="16"/>
        </w:rPr>
      </w:pP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22"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lastRenderedPageBreak/>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23"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24" w:history="1">
        <w:r w:rsidRPr="00D50F83">
          <w:rPr>
            <w:rStyle w:val="Hyperlink"/>
            <w:rFonts w:cs="Tahoma"/>
            <w:kern w:val="24"/>
            <w:szCs w:val="24"/>
          </w:rPr>
          <w:t>LGfL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2A522D" w:rsidP="006A1440">
      <w:pPr>
        <w:ind w:left="720"/>
        <w:rPr>
          <w:rFonts w:cs="Tahoma"/>
          <w:kern w:val="22"/>
          <w:szCs w:val="24"/>
        </w:rPr>
      </w:pPr>
      <w:hyperlink r:id="rId125" w:history="1">
        <w:r w:rsidR="007314C4">
          <w:rPr>
            <w:rStyle w:val="Hyperlink"/>
            <w:rFonts w:cs="Tahoma"/>
            <w:kern w:val="22"/>
            <w:szCs w:val="24"/>
          </w:rPr>
          <w:t>SWGf</w:t>
        </w:r>
        <w:r w:rsidR="00A24F28">
          <w:rPr>
            <w:rStyle w:val="Hyperlink"/>
            <w:rFonts w:cs="Tahoma"/>
            <w:kern w:val="22"/>
            <w:szCs w:val="24"/>
          </w:rPr>
          <w:t>l</w:t>
        </w:r>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26"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2A522D">
      <w:pPr>
        <w:pStyle w:val="ListParagraph"/>
        <w:numPr>
          <w:ilvl w:val="0"/>
          <w:numId w:val="48"/>
        </w:numPr>
        <w:spacing w:after="40"/>
        <w:ind w:left="1134"/>
        <w:rPr>
          <w:rStyle w:val="Hyperlink"/>
          <w:rFonts w:ascii="Work Sans" w:hAnsi="Work Sans" w:cs="Tahoma"/>
          <w:kern w:val="24"/>
          <w:szCs w:val="24"/>
        </w:rPr>
      </w:pPr>
      <w:hyperlink r:id="rId127" w:history="1">
        <w:r w:rsidR="00CC023D"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2A522D">
      <w:pPr>
        <w:pStyle w:val="ListParagraph"/>
        <w:numPr>
          <w:ilvl w:val="0"/>
          <w:numId w:val="48"/>
        </w:numPr>
        <w:spacing w:after="80"/>
        <w:ind w:left="1134"/>
        <w:rPr>
          <w:rFonts w:ascii="Work Sans" w:hAnsi="Work Sans" w:cs="Tahoma"/>
          <w:kern w:val="24"/>
          <w:szCs w:val="24"/>
        </w:rPr>
      </w:pPr>
      <w:hyperlink r:id="rId128" w:history="1">
        <w:r w:rsidR="00A77C01"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2A522D">
      <w:pPr>
        <w:pStyle w:val="Default"/>
        <w:numPr>
          <w:ilvl w:val="0"/>
          <w:numId w:val="48"/>
        </w:numPr>
        <w:spacing w:after="80"/>
        <w:ind w:left="1134"/>
        <w:jc w:val="both"/>
        <w:rPr>
          <w:rFonts w:ascii="Work Sans" w:hAnsi="Work Sans" w:cs="Tahoma"/>
          <w:kern w:val="24"/>
        </w:rPr>
      </w:pPr>
      <w:hyperlink r:id="rId129" w:history="1">
        <w:r w:rsidR="00A724C8"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2A522D">
      <w:pPr>
        <w:pStyle w:val="ListParagraph"/>
        <w:numPr>
          <w:ilvl w:val="0"/>
          <w:numId w:val="48"/>
        </w:numPr>
        <w:ind w:left="1134" w:hanging="283"/>
        <w:rPr>
          <w:rFonts w:ascii="Work Sans" w:hAnsi="Work Sans" w:cs="Tahoma"/>
          <w:kern w:val="24"/>
          <w:szCs w:val="24"/>
        </w:rPr>
      </w:pPr>
      <w:hyperlink r:id="rId130" w:history="1">
        <w:r w:rsidR="00CC56B1"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636B8B9C" w14:textId="77777777" w:rsidR="003D3124" w:rsidRPr="00957A39" w:rsidRDefault="003D3124"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A522D">
      <w:pPr>
        <w:pStyle w:val="Default"/>
        <w:numPr>
          <w:ilvl w:val="0"/>
          <w:numId w:val="47"/>
        </w:numPr>
        <w:spacing w:line="288" w:lineRule="auto"/>
        <w:ind w:left="1134" w:hanging="283"/>
        <w:jc w:val="both"/>
        <w:rPr>
          <w:rFonts w:ascii="Work Sans" w:hAnsi="Work Sans" w:cs="Tahoma"/>
          <w:kern w:val="24"/>
        </w:rPr>
      </w:pPr>
      <w:hyperlink r:id="rId131" w:history="1">
        <w:r w:rsidR="002113F7" w:rsidRPr="004366C9">
          <w:rPr>
            <w:rStyle w:val="Hyperlink"/>
            <w:rFonts w:ascii="Work Sans" w:hAnsi="Work Sans" w:cs="Tahoma"/>
            <w:kern w:val="24"/>
          </w:rPr>
          <w:t>Harmful Online Challenges and Online Hoaxes</w:t>
        </w:r>
      </w:hyperlink>
      <w:r w:rsidR="002113F7"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32" w:history="1">
        <w:r w:rsidRPr="004366C9">
          <w:rPr>
            <w:rStyle w:val="Hyperlink"/>
            <w:rFonts w:ascii="Work Sans" w:hAnsi="Work Sans" w:cs="Tahoma"/>
            <w:kern w:val="24"/>
          </w:rPr>
          <w:t>ThinkuKnow</w:t>
        </w:r>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33"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34"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9"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9"/>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35"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lastRenderedPageBreak/>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r w:rsidR="00650CE1" w:rsidRPr="00D50F83">
        <w:rPr>
          <w:rFonts w:cs="Tahoma"/>
          <w:kern w:val="22"/>
          <w:szCs w:val="24"/>
        </w:rPr>
        <w:t>of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r w:rsidR="008861E1" w:rsidRPr="006E1861">
        <w:rPr>
          <w:rFonts w:cs="Tahoma"/>
          <w:kern w:val="24"/>
          <w:szCs w:val="24"/>
        </w:rPr>
        <w:t>of</w:t>
      </w:r>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w:t>
      </w:r>
      <w:proofErr w:type="gramStart"/>
      <w:r w:rsidRPr="006E1861">
        <w:rPr>
          <w:rFonts w:cs="Tahoma"/>
          <w:kern w:val="22"/>
          <w:szCs w:val="24"/>
        </w:rPr>
        <w:t>make contact with</w:t>
      </w:r>
      <w:proofErr w:type="gramEnd"/>
      <w:r w:rsidRPr="006E1861">
        <w:rPr>
          <w:rFonts w:cs="Tahoma"/>
          <w:kern w:val="22"/>
          <w:szCs w:val="24"/>
        </w:rPr>
        <w:t xml:space="preserve">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3E2C1F38" w14:textId="77777777" w:rsidR="00FC515E" w:rsidRDefault="00FC515E" w:rsidP="007D2086">
      <w:pPr>
        <w:ind w:left="709" w:hanging="709"/>
        <w:rPr>
          <w:rFonts w:cs="Tahoma"/>
          <w:kern w:val="22"/>
          <w:szCs w:val="24"/>
        </w:rPr>
      </w:pPr>
    </w:p>
    <w:p w14:paraId="628EA7BB" w14:textId="77777777" w:rsidR="00D25CAE" w:rsidRPr="00D25CAE" w:rsidRDefault="00D25CAE" w:rsidP="007D2086">
      <w:pPr>
        <w:ind w:left="709" w:hanging="709"/>
        <w:rPr>
          <w:rFonts w:cs="Tahoma"/>
          <w:kern w:val="22"/>
          <w:sz w:val="16"/>
          <w:szCs w:val="16"/>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60A2E48B" w14:textId="4D8BA4F6" w:rsidR="007D2086" w:rsidRPr="00D50F83"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 xml:space="preserve">discloses immediate safeguarding concerns, the DSL must share this information with the police. </w:t>
      </w:r>
    </w:p>
    <w:p w14:paraId="64269943" w14:textId="77777777" w:rsidR="00400623" w:rsidRPr="007A27E0" w:rsidRDefault="00400623" w:rsidP="0028251E">
      <w:pPr>
        <w:ind w:left="709"/>
        <w:rPr>
          <w:rFonts w:cs="Tahoma"/>
          <w:kern w:val="22"/>
          <w:sz w:val="16"/>
          <w:szCs w:val="16"/>
        </w:rPr>
      </w:pPr>
    </w:p>
    <w:p w14:paraId="37D28757" w14:textId="77777777" w:rsidR="007D2086" w:rsidRPr="00D50F83" w:rsidRDefault="007D2086" w:rsidP="00BC7433">
      <w:pPr>
        <w:pStyle w:val="Heading1"/>
        <w:ind w:hanging="102"/>
        <w:rPr>
          <w:rFonts w:cs="Tahoma"/>
          <w:kern w:val="22"/>
          <w:szCs w:val="24"/>
        </w:rPr>
      </w:pPr>
      <w:bookmarkStart w:id="30" w:name="_Toc237349373"/>
      <w:r w:rsidRPr="00D50F83">
        <w:rPr>
          <w:rFonts w:cs="Tahoma"/>
          <w:kern w:val="22"/>
          <w:szCs w:val="24"/>
        </w:rPr>
        <w:t>18.0</w:t>
      </w:r>
      <w:r w:rsidRPr="00D50F83">
        <w:rPr>
          <w:rFonts w:cs="Tahoma"/>
          <w:kern w:val="22"/>
          <w:szCs w:val="24"/>
        </w:rPr>
        <w:tab/>
        <w:t>Child Sexual Exploitation (CSE) and Child Criminal Exploitation (CCE)</w:t>
      </w:r>
      <w:bookmarkEnd w:id="30"/>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t>
      </w:r>
      <w:r w:rsidRPr="00E3327A">
        <w:rPr>
          <w:rFonts w:cs="Tahoma"/>
          <w:kern w:val="22"/>
          <w:szCs w:val="24"/>
        </w:rPr>
        <w:lastRenderedPageBreak/>
        <w:t>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36"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Default="007D2086" w:rsidP="00AF059C">
      <w:pPr>
        <w:pStyle w:val="Default"/>
        <w:ind w:left="709" w:hanging="709"/>
        <w:jc w:val="both"/>
        <w:rPr>
          <w:rFonts w:ascii="Work Sans" w:hAnsi="Work Sans"/>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t xml:space="preserve">Schools must write and implement a local exploitation procedure which </w:t>
      </w:r>
      <w:r w:rsidR="00702C22" w:rsidRPr="00D50F83">
        <w:rPr>
          <w:rFonts w:ascii="Work Sans" w:hAnsi="Work Sans" w:cs="Tahoma"/>
          <w:kern w:val="22"/>
        </w:rPr>
        <w:t>t</w:t>
      </w:r>
      <w:r w:rsidR="00702C22" w:rsidRPr="00D50F83">
        <w:rPr>
          <w:rFonts w:ascii="Work Sans" w:hAnsi="Work Sans" w:cs="Tahoma"/>
          <w:color w:val="auto"/>
          <w:kern w:val="22"/>
        </w:rPr>
        <w:t>eam members</w:t>
      </w:r>
      <w:r w:rsidR="00702C22" w:rsidRPr="00D50F83">
        <w:rPr>
          <w:rFonts w:ascii="Work Sans" w:hAnsi="Work Sans" w:cs="Tahoma"/>
          <w:kern w:val="22"/>
        </w:rPr>
        <w:t xml:space="preserve"> </w:t>
      </w:r>
      <w:r w:rsidRPr="00D50F83">
        <w:rPr>
          <w:rFonts w:ascii="Work Sans" w:hAnsi="Work Sans" w:cs="Tahoma"/>
          <w:kern w:val="22"/>
        </w:rPr>
        <w:t xml:space="preserve">must be familiar with. All </w:t>
      </w:r>
      <w:r w:rsidR="00702C22" w:rsidRPr="00D50F83">
        <w:rPr>
          <w:rFonts w:ascii="Work Sans" w:hAnsi="Work Sans" w:cs="Tahoma"/>
          <w:kern w:val="22"/>
        </w:rPr>
        <w:t>t</w:t>
      </w:r>
      <w:r w:rsidR="00702C22" w:rsidRPr="00D50F83">
        <w:rPr>
          <w:rFonts w:ascii="Work Sans" w:hAnsi="Work Sans" w:cs="Tahoma"/>
          <w:color w:val="auto"/>
          <w:kern w:val="22"/>
        </w:rPr>
        <w:t>eam members</w:t>
      </w:r>
      <w:r w:rsidRPr="00D50F83">
        <w:rPr>
          <w:rFonts w:ascii="Work Sans" w:hAnsi="Work Sans" w:cs="Tahoma"/>
          <w:kern w:val="22"/>
        </w:rPr>
        <w:t xml:space="preserve"> </w:t>
      </w:r>
      <w:r w:rsidRPr="00D50F83">
        <w:rPr>
          <w:rFonts w:ascii="Work Sans" w:hAnsi="Work Sans" w:cs="Tahoma"/>
          <w:b/>
          <w:kern w:val="22"/>
        </w:rPr>
        <w:t xml:space="preserve">must </w:t>
      </w:r>
      <w:r w:rsidRPr="009A368B">
        <w:rPr>
          <w:rFonts w:ascii="Work Sans" w:hAnsi="Work Sans" w:cs="Tahoma"/>
          <w:b/>
          <w:bCs/>
          <w:kern w:val="22"/>
        </w:rPr>
        <w:t xml:space="preserve">read </w:t>
      </w:r>
      <w:r w:rsidR="00DB6F2C" w:rsidRPr="009A368B">
        <w:rPr>
          <w:rFonts w:ascii="Work Sans" w:hAnsi="Work Sans" w:cs="Tahoma"/>
          <w:b/>
          <w:bCs/>
          <w:kern w:val="22"/>
        </w:rPr>
        <w:t>the</w:t>
      </w:r>
      <w:r w:rsidRPr="00D50F83">
        <w:rPr>
          <w:rFonts w:ascii="Work Sans" w:hAnsi="Work Sans" w:cs="Tahoma"/>
          <w:kern w:val="22"/>
        </w:rPr>
        <w:t xml:space="preserve"> </w:t>
      </w:r>
      <w:r w:rsidR="00D94585" w:rsidRPr="00D50F83">
        <w:rPr>
          <w:rFonts w:ascii="Work Sans" w:hAnsi="Work Sans" w:cs="Tahoma"/>
          <w:b/>
          <w:bCs/>
          <w:i/>
          <w:iCs/>
          <w:kern w:val="22"/>
        </w:rPr>
        <w:t xml:space="preserve">Child </w:t>
      </w:r>
      <w:r w:rsidRPr="00D50F83">
        <w:rPr>
          <w:rFonts w:ascii="Work Sans" w:hAnsi="Work Sans" w:cs="Tahoma"/>
          <w:b/>
          <w:bCs/>
          <w:i/>
          <w:iCs/>
          <w:kern w:val="22"/>
        </w:rPr>
        <w:t xml:space="preserve">Exploitation </w:t>
      </w:r>
      <w:r w:rsidR="00D94585" w:rsidRPr="00D50F83">
        <w:rPr>
          <w:rFonts w:ascii="Work Sans" w:hAnsi="Work Sans" w:cs="Tahoma"/>
          <w:b/>
          <w:bCs/>
          <w:i/>
          <w:iCs/>
          <w:kern w:val="22"/>
        </w:rPr>
        <w:t>P</w:t>
      </w:r>
      <w:r w:rsidRPr="00D50F83">
        <w:rPr>
          <w:rFonts w:ascii="Work Sans" w:hAnsi="Work Sans" w:cs="Tahoma"/>
          <w:b/>
          <w:bCs/>
          <w:i/>
          <w:iCs/>
          <w:kern w:val="22"/>
        </w:rPr>
        <w:t>olicy</w:t>
      </w:r>
      <w:r w:rsidRPr="00D50F83">
        <w:rPr>
          <w:rFonts w:ascii="Work Sans" w:hAnsi="Work Sans" w:cs="Tahoma"/>
          <w:kern w:val="22"/>
        </w:rPr>
        <w:t xml:space="preserve"> </w:t>
      </w:r>
      <w:r w:rsidR="00DA7D1B">
        <w:rPr>
          <w:rFonts w:ascii="Work Sans" w:hAnsi="Work Sans" w:cs="Tahoma"/>
          <w:kern w:val="22"/>
        </w:rPr>
        <w:t>and refer</w:t>
      </w:r>
      <w:r w:rsidRPr="00D50F83">
        <w:rPr>
          <w:rFonts w:ascii="Work Sans" w:hAnsi="Work Sans" w:cs="Tahoma"/>
          <w:kern w:val="22"/>
        </w:rPr>
        <w:t xml:space="preserve"> to </w:t>
      </w:r>
      <w:hyperlink r:id="rId137" w:history="1">
        <w:r w:rsidR="00193A99" w:rsidRPr="00E3327A">
          <w:rPr>
            <w:rStyle w:val="Hyperlink"/>
            <w:rFonts w:ascii="Work Sans" w:hAnsi="Work Sans" w:cs="Tahoma"/>
            <w:kern w:val="22"/>
          </w:rPr>
          <w:t>KCSiE 20</w:t>
        </w:r>
        <w:r w:rsidR="00923770" w:rsidRPr="00E3327A">
          <w:rPr>
            <w:rStyle w:val="Hyperlink"/>
            <w:rFonts w:ascii="Work Sans" w:hAnsi="Work Sans" w:cs="Tahoma"/>
            <w:kern w:val="22"/>
          </w:rPr>
          <w:t>26</w:t>
        </w:r>
      </w:hyperlink>
    </w:p>
    <w:p w14:paraId="113078C4" w14:textId="77777777" w:rsidR="00FC515E" w:rsidRDefault="00FC515E" w:rsidP="00AF059C">
      <w:pPr>
        <w:pStyle w:val="Default"/>
        <w:ind w:left="709" w:hanging="709"/>
        <w:jc w:val="both"/>
        <w:rPr>
          <w:rFonts w:ascii="Work Sans" w:hAnsi="Work Sans" w:cs="Tahoma"/>
          <w:color w:val="auto"/>
          <w:kern w:val="22"/>
        </w:rPr>
      </w:pPr>
    </w:p>
    <w:p w14:paraId="0B14809B" w14:textId="77777777" w:rsidR="00FC515E" w:rsidRPr="00E3327A" w:rsidRDefault="00FC515E" w:rsidP="00AF059C">
      <w:pPr>
        <w:pStyle w:val="Default"/>
        <w:ind w:left="709" w:hanging="709"/>
        <w:jc w:val="both"/>
        <w:rPr>
          <w:rFonts w:ascii="Work Sans" w:hAnsi="Work Sans" w:cs="Tahoma"/>
          <w:color w:val="auto"/>
          <w:kern w:val="22"/>
        </w:rPr>
      </w:pPr>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DA7D1B">
        <w:rPr>
          <w:rFonts w:cs="Tahoma"/>
          <w:kern w:val="24"/>
          <w:szCs w:val="24"/>
        </w:rPr>
        <w:t xml:space="preserve">All </w:t>
      </w:r>
      <w:r w:rsidR="00702C22" w:rsidRPr="00DA7D1B">
        <w:rPr>
          <w:rFonts w:cs="Tahoma"/>
          <w:kern w:val="24"/>
          <w:szCs w:val="24"/>
        </w:rPr>
        <w:t>team members</w:t>
      </w:r>
      <w:r w:rsidRPr="00DA7D1B">
        <w:rPr>
          <w:rFonts w:cs="Tahoma"/>
          <w:kern w:val="24"/>
          <w:szCs w:val="24"/>
        </w:rPr>
        <w:t xml:space="preserve"> </w:t>
      </w:r>
      <w:r w:rsidRPr="00DA7D1B">
        <w:rPr>
          <w:rFonts w:cs="Tahoma"/>
          <w:b/>
          <w:kern w:val="24"/>
          <w:szCs w:val="24"/>
        </w:rPr>
        <w:t>must</w:t>
      </w:r>
      <w:r w:rsidR="00964168" w:rsidRPr="000C76CC">
        <w:rPr>
          <w:rFonts w:cs="Tahoma"/>
          <w:bCs/>
          <w:kern w:val="22"/>
        </w:rPr>
        <w:t xml:space="preserve"> complete the </w:t>
      </w:r>
      <w:r w:rsidR="00964168" w:rsidRPr="000C76CC">
        <w:rPr>
          <w:rStyle w:val="ui-provider"/>
          <w:rFonts w:cs="Tahoma"/>
          <w:b/>
          <w:bCs/>
          <w:i/>
          <w:iCs/>
          <w:kern w:val="22"/>
        </w:rPr>
        <w:t>Exploitation - An Introduction</w:t>
      </w:r>
      <w:r w:rsidR="00964168" w:rsidRPr="000C76CC">
        <w:rPr>
          <w:rStyle w:val="ui-provider"/>
          <w:rFonts w:cs="Tahoma"/>
          <w:kern w:val="22"/>
        </w:rPr>
        <w:t xml:space="preserve"> course</w:t>
      </w:r>
      <w:r w:rsidR="00964168">
        <w:rPr>
          <w:rStyle w:val="ui-provider"/>
          <w:rFonts w:cs="Tahoma"/>
          <w:kern w:val="22"/>
        </w:rPr>
        <w:t xml:space="preserve"> on Shine and </w:t>
      </w:r>
      <w:r w:rsidR="00964168" w:rsidRPr="00DA7D1B">
        <w:rPr>
          <w:rFonts w:cs="Tahoma"/>
          <w:kern w:val="24"/>
          <w:szCs w:val="24"/>
        </w:rPr>
        <w:t>know the definitions, signs and indicators of CSE, CCE and County Lines</w:t>
      </w:r>
      <w:r w:rsidR="00964168">
        <w:rPr>
          <w:rFonts w:cs="Tahoma"/>
          <w:kern w:val="24"/>
          <w:szCs w:val="24"/>
        </w:rPr>
        <w:t xml:space="preserve">. </w:t>
      </w:r>
      <w:r w:rsidR="007A27E0">
        <w:rPr>
          <w:rFonts w:cs="Tahoma"/>
          <w:kern w:val="24"/>
          <w:szCs w:val="24"/>
        </w:rPr>
        <w:t xml:space="preserve">The </w:t>
      </w:r>
      <w:r w:rsidRPr="00DA7D1B">
        <w:rPr>
          <w:rFonts w:cs="Tahoma"/>
          <w:kern w:val="24"/>
          <w:szCs w:val="24"/>
        </w:rPr>
        <w:t xml:space="preserve">DSL </w:t>
      </w:r>
      <w:r w:rsidR="007A27E0">
        <w:rPr>
          <w:rFonts w:cs="Tahoma"/>
          <w:kern w:val="24"/>
          <w:szCs w:val="24"/>
        </w:rPr>
        <w:t>will</w:t>
      </w:r>
      <w:r w:rsidRPr="00DA7D1B">
        <w:rPr>
          <w:rFonts w:cs="Tahoma"/>
          <w:kern w:val="24"/>
          <w:szCs w:val="24"/>
        </w:rPr>
        <w:t xml:space="preserve"> provide ongoing training and learning to </w:t>
      </w:r>
      <w:r w:rsidR="00702C22" w:rsidRPr="00DA7D1B">
        <w:rPr>
          <w:rFonts w:cs="Tahoma"/>
          <w:kern w:val="24"/>
          <w:szCs w:val="24"/>
        </w:rPr>
        <w:t>team members</w:t>
      </w:r>
      <w:r w:rsidRPr="00DA7D1B">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D</w:t>
      </w:r>
      <w:r w:rsidRPr="00D50F83">
        <w:rPr>
          <w:rStyle w:val="SubtleEmphasis"/>
          <w:rFonts w:cs="Tahoma"/>
          <w:i w:val="0"/>
          <w:kern w:val="22"/>
          <w:szCs w:val="24"/>
        </w:rPr>
        <w:t>S</w:t>
      </w:r>
      <w:r w:rsidRPr="00D50F83">
        <w:rPr>
          <w:rFonts w:cs="Tahoma"/>
          <w:kern w:val="22"/>
          <w:szCs w:val="24"/>
        </w:rPr>
        <w:t xml:space="preserve">L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00BF1A40" w14:textId="6FBFB631" w:rsidR="5E856EC6" w:rsidRPr="0067415A" w:rsidRDefault="5E856EC6" w:rsidP="00FD1CD4">
      <w:pPr>
        <w:spacing w:after="80"/>
        <w:ind w:left="709" w:hanging="709"/>
        <w:rPr>
          <w:rFonts w:cs="Tahoma"/>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p>
    <w:p w14:paraId="595D65B4" w14:textId="5CA31FE4" w:rsidR="00713461" w:rsidRPr="00D50F83" w:rsidRDefault="00E61F68" w:rsidP="00FD1CD4">
      <w:pPr>
        <w:spacing w:after="40"/>
        <w:ind w:left="709"/>
        <w:rPr>
          <w:rFonts w:cs="Tahoma"/>
          <w:kern w:val="22"/>
          <w:szCs w:val="24"/>
        </w:rPr>
      </w:pPr>
      <w:r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2A522D" w:rsidP="00FD1CD4">
      <w:pPr>
        <w:spacing w:after="40"/>
        <w:ind w:left="709"/>
        <w:rPr>
          <w:rFonts w:cs="Tahoma"/>
          <w:kern w:val="22"/>
          <w:szCs w:val="24"/>
        </w:rPr>
      </w:pPr>
      <w:hyperlink r:id="rId138" w:history="1">
        <w:r w:rsidR="00713461"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2A522D" w:rsidP="00FD1CD4">
      <w:pPr>
        <w:spacing w:after="40"/>
        <w:ind w:left="709"/>
        <w:rPr>
          <w:rFonts w:cs="Tahoma"/>
          <w:kern w:val="22"/>
          <w:szCs w:val="24"/>
        </w:rPr>
      </w:pPr>
      <w:hyperlink r:id="rId139" w:history="1">
        <w:r w:rsidR="00DE5833"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40"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41"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31" w:name="_Toc237349374"/>
      <w:r w:rsidRPr="00D50F83">
        <w:rPr>
          <w:rFonts w:cs="Tahoma"/>
          <w:kern w:val="22"/>
          <w:szCs w:val="24"/>
        </w:rPr>
        <w:lastRenderedPageBreak/>
        <w:t>19.0</w:t>
      </w:r>
      <w:r w:rsidRPr="00D50F83">
        <w:rPr>
          <w:rFonts w:cs="Tahoma"/>
          <w:kern w:val="22"/>
          <w:szCs w:val="24"/>
        </w:rPr>
        <w:tab/>
      </w:r>
      <w:r w:rsidRPr="00D50F83">
        <w:rPr>
          <w:rFonts w:cs="Tahoma"/>
          <w:kern w:val="24"/>
          <w:szCs w:val="24"/>
        </w:rPr>
        <w:t>Serious violence</w:t>
      </w:r>
      <w:bookmarkEnd w:id="31"/>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70ABEAC4" w14:textId="77777777" w:rsidR="00FC515E" w:rsidRDefault="00FC515E" w:rsidP="00007CF1">
      <w:pPr>
        <w:ind w:left="709"/>
        <w:rPr>
          <w:rFonts w:cs="Tahoma"/>
          <w:kern w:val="24"/>
          <w:szCs w:val="24"/>
        </w:rPr>
      </w:pPr>
    </w:p>
    <w:p w14:paraId="383B9F67" w14:textId="77777777" w:rsidR="00FC515E" w:rsidRPr="00A0556E" w:rsidRDefault="00FC515E" w:rsidP="00007CF1">
      <w:pPr>
        <w:ind w:left="709"/>
        <w:rPr>
          <w:rFonts w:cs="Tahoma"/>
          <w:kern w:val="24"/>
          <w:szCs w:val="24"/>
        </w:rPr>
      </w:pPr>
    </w:p>
    <w:p w14:paraId="4E565513" w14:textId="77777777" w:rsidR="00007CF1" w:rsidRPr="00A0556E" w:rsidRDefault="00007CF1" w:rsidP="007D2086">
      <w:pPr>
        <w:ind w:left="709" w:hanging="709"/>
        <w:rPr>
          <w:rFonts w:cs="Tahoma"/>
          <w:kern w:val="22"/>
          <w:sz w:val="16"/>
          <w:szCs w:val="16"/>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7206D4" w:rsidRDefault="008824CD" w:rsidP="007D2086">
      <w:pPr>
        <w:ind w:left="709"/>
        <w:rPr>
          <w:rFonts w:cs="Tahoma"/>
          <w:kern w:val="22"/>
          <w:sz w:val="16"/>
          <w:szCs w:val="16"/>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2A522D" w:rsidP="007D2086">
      <w:pPr>
        <w:ind w:left="709"/>
        <w:rPr>
          <w:rFonts w:cs="Tahoma"/>
          <w:kern w:val="22"/>
          <w:szCs w:val="24"/>
        </w:rPr>
      </w:pPr>
      <w:hyperlink r:id="rId142" w:history="1">
        <w:r w:rsidR="00B80D4B"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2A522D" w:rsidP="007D2086">
      <w:pPr>
        <w:ind w:left="709"/>
        <w:rPr>
          <w:rStyle w:val="Hyperlink"/>
          <w:rFonts w:cs="Tahoma"/>
          <w:kern w:val="22"/>
          <w:szCs w:val="24"/>
        </w:rPr>
      </w:pPr>
      <w:hyperlink r:id="rId143" w:history="1">
        <w:r w:rsidR="00E3613F"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2A522D" w:rsidP="00171001">
      <w:pPr>
        <w:ind w:left="709"/>
        <w:rPr>
          <w:rFonts w:cs="Tahoma"/>
          <w:kern w:val="22"/>
          <w:szCs w:val="24"/>
        </w:rPr>
      </w:pPr>
      <w:hyperlink r:id="rId144" w:history="1">
        <w:r w:rsidR="00171001" w:rsidRPr="00D50F83">
          <w:rPr>
            <w:rStyle w:val="Hyperlink"/>
            <w:rFonts w:cs="Tahoma"/>
            <w:kern w:val="22"/>
            <w:szCs w:val="24"/>
          </w:rPr>
          <w:t xml:space="preserve">County Lines Toolkit </w:t>
        </w:r>
        <w:r w:rsidR="00DD2174" w:rsidRPr="00D50F83">
          <w:rPr>
            <w:rStyle w:val="Hyperlink"/>
            <w:rFonts w:cs="Tahoma"/>
            <w:kern w:val="22"/>
            <w:szCs w:val="24"/>
          </w:rPr>
          <w:t>for</w:t>
        </w:r>
        <w:r w:rsidR="00171001" w:rsidRPr="00D50F83">
          <w:rPr>
            <w:rStyle w:val="Hyperlink"/>
            <w:rFonts w:cs="Tahoma"/>
            <w:kern w:val="22"/>
            <w:szCs w:val="24"/>
          </w:rPr>
          <w:t xml:space="preserve"> Professionals</w:t>
        </w:r>
      </w:hyperlink>
      <w:r w:rsidR="00171001"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2"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2"/>
    </w:p>
    <w:p w14:paraId="59AF9BE0" w14:textId="77777777" w:rsidR="00E73E02" w:rsidRPr="00D50F83"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D50F83">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D50F83">
        <w:rPr>
          <w:rFonts w:eastAsia="Times New Roman" w:cs="Tahoma"/>
          <w:color w:val="000000"/>
          <w:kern w:val="24"/>
          <w:szCs w:val="24"/>
          <w:lang w:eastAsia="en-GB"/>
        </w:rPr>
        <w:t>to</w:t>
      </w:r>
      <w:r w:rsidR="00E73E02" w:rsidRPr="00D50F83">
        <w:rPr>
          <w:rFonts w:eastAsia="Times New Roman" w:cs="Tahoma"/>
          <w:color w:val="000000"/>
          <w:kern w:val="24"/>
          <w:szCs w:val="24"/>
          <w:lang w:eastAsia="en-GB"/>
        </w:rPr>
        <w:t xml:space="preserve"> protect perceived cultural and religious beliefs and/or honour. </w:t>
      </w:r>
      <w:r w:rsidR="00E91003" w:rsidRPr="00D50F83">
        <w:rPr>
          <w:rFonts w:eastAsia="Times New Roman" w:cs="Tahoma"/>
          <w:color w:val="000000"/>
          <w:kern w:val="24"/>
          <w:szCs w:val="24"/>
          <w:lang w:eastAsia="en-GB"/>
        </w:rPr>
        <w:t>The term 'honour-based abuse and violence' relates to the offender/s interpretation of the motivation for their actions.</w:t>
      </w:r>
      <w:r w:rsidR="007C2B62" w:rsidRPr="00D50F83">
        <w:rPr>
          <w:rFonts w:eastAsia="Times New Roman" w:cs="Tahoma"/>
          <w:color w:val="000000"/>
          <w:kern w:val="24"/>
          <w:szCs w:val="24"/>
          <w:lang w:eastAsia="en-GB"/>
        </w:rPr>
        <w:t xml:space="preserve"> It is</w:t>
      </w:r>
      <w:r w:rsidR="005E338B" w:rsidRPr="00D50F83">
        <w:rPr>
          <w:rFonts w:eastAsia="Times New Roman" w:cs="Tahoma"/>
          <w:color w:val="000000"/>
          <w:kern w:val="24"/>
          <w:szCs w:val="24"/>
          <w:lang w:eastAsia="en-GB"/>
        </w:rPr>
        <w:t xml:space="preserve"> a</w:t>
      </w:r>
      <w:r w:rsidR="00E73E02" w:rsidRPr="00D50F83">
        <w:rPr>
          <w:rFonts w:eastAsia="Times New Roman" w:cs="Tahoma"/>
          <w:color w:val="000000"/>
          <w:kern w:val="24"/>
          <w:szCs w:val="24"/>
          <w:lang w:eastAsia="en-GB"/>
        </w:rPr>
        <w:t xml:space="preserve"> violation of human rights and </w:t>
      </w:r>
      <w:r w:rsidR="00DA3167" w:rsidRPr="00D50F83">
        <w:rPr>
          <w:rFonts w:eastAsia="Times New Roman" w:cs="Tahoma"/>
          <w:color w:val="000000"/>
          <w:kern w:val="24"/>
          <w:szCs w:val="24"/>
          <w:lang w:eastAsia="en-GB"/>
        </w:rPr>
        <w:t xml:space="preserve">for </w:t>
      </w:r>
      <w:r w:rsidR="00E73E02" w:rsidRPr="00D50F83">
        <w:rPr>
          <w:rFonts w:eastAsia="Times New Roman" w:cs="Tahoma"/>
          <w:color w:val="000000"/>
          <w:kern w:val="24"/>
          <w:szCs w:val="24"/>
          <w:lang w:eastAsia="en-GB"/>
        </w:rPr>
        <w:t xml:space="preserve">young </w:t>
      </w:r>
      <w:r w:rsidR="00027A71" w:rsidRPr="00D50F83">
        <w:rPr>
          <w:rFonts w:eastAsia="Times New Roman" w:cs="Tahoma"/>
          <w:color w:val="000000"/>
          <w:kern w:val="24"/>
          <w:szCs w:val="24"/>
          <w:lang w:eastAsia="en-GB"/>
        </w:rPr>
        <w:t>v</w:t>
      </w:r>
      <w:r w:rsidR="00E73E02" w:rsidRPr="00D50F83">
        <w:rPr>
          <w:rFonts w:eastAsia="Times New Roman" w:cs="Tahoma"/>
          <w:color w:val="000000"/>
          <w:kern w:val="24"/>
          <w:szCs w:val="24"/>
          <w:lang w:eastAsia="en-GB"/>
        </w:rPr>
        <w:t>ictims it is a form of child abuse</w:t>
      </w:r>
      <w:r w:rsidR="00E91003" w:rsidRPr="00D50F83">
        <w:rPr>
          <w:rFonts w:eastAsia="Times New Roman" w:cs="Tahoma"/>
          <w:color w:val="000000"/>
          <w:kern w:val="24"/>
          <w:szCs w:val="24"/>
          <w:lang w:eastAsia="en-GB"/>
        </w:rPr>
        <w:t xml:space="preserve"> and is a child protection matter.</w:t>
      </w:r>
    </w:p>
    <w:p w14:paraId="40FBB498" w14:textId="77777777" w:rsidR="00E73E02" w:rsidRPr="00D50F83" w:rsidRDefault="00213E4B" w:rsidP="00A62F71">
      <w:pPr>
        <w:widowControl/>
        <w:autoSpaceDE/>
        <w:autoSpaceDN/>
        <w:ind w:left="709" w:hanging="709"/>
        <w:rPr>
          <w:rFonts w:cs="Tahoma"/>
          <w:color w:val="000000"/>
          <w:kern w:val="24"/>
          <w:szCs w:val="24"/>
          <w:shd w:val="clear" w:color="auto" w:fill="FFFFFF"/>
        </w:rPr>
      </w:pPr>
      <w:r w:rsidRPr="00D50F83">
        <w:rPr>
          <w:rFonts w:eastAsia="Times New Roman" w:cs="Tahoma"/>
          <w:b/>
          <w:bCs/>
          <w:color w:val="000000"/>
          <w:kern w:val="24"/>
          <w:szCs w:val="24"/>
          <w:lang w:eastAsia="en-GB"/>
        </w:rPr>
        <w:t>20.2</w:t>
      </w:r>
      <w:r w:rsidRPr="00D50F83">
        <w:rPr>
          <w:rFonts w:eastAsia="Times New Roman" w:cs="Tahoma"/>
          <w:b/>
          <w:bCs/>
          <w:color w:val="000000"/>
          <w:kern w:val="24"/>
          <w:szCs w:val="24"/>
          <w:lang w:eastAsia="en-GB"/>
        </w:rPr>
        <w:tab/>
      </w:r>
      <w:r w:rsidR="00E73E02" w:rsidRPr="00D50F83">
        <w:rPr>
          <w:rFonts w:eastAsia="Times New Roman" w:cs="Tahoma"/>
          <w:color w:val="000000"/>
          <w:kern w:val="24"/>
          <w:szCs w:val="24"/>
          <w:lang w:eastAsia="en-GB"/>
        </w:rPr>
        <w:t>H</w:t>
      </w:r>
      <w:r w:rsidR="0008142A" w:rsidRPr="00D50F83">
        <w:rPr>
          <w:rFonts w:eastAsia="Times New Roman" w:cs="Tahoma"/>
          <w:color w:val="000000"/>
          <w:kern w:val="24"/>
          <w:szCs w:val="24"/>
          <w:lang w:eastAsia="en-GB"/>
        </w:rPr>
        <w:t>BA</w:t>
      </w:r>
      <w:r w:rsidR="00E73E02" w:rsidRPr="00D50F83">
        <w:rPr>
          <w:rFonts w:eastAsia="Times New Roman" w:cs="Tahoma"/>
          <w:color w:val="000000"/>
          <w:kern w:val="24"/>
          <w:szCs w:val="24"/>
          <w:lang w:eastAsia="en-GB"/>
        </w:rPr>
        <w:t xml:space="preserve"> </w:t>
      </w:r>
      <w:r w:rsidR="00AE35EB" w:rsidRPr="00D50F83">
        <w:rPr>
          <w:rFonts w:eastAsia="Times New Roman" w:cs="Tahoma"/>
          <w:color w:val="000000"/>
          <w:kern w:val="24"/>
          <w:szCs w:val="24"/>
          <w:lang w:eastAsia="en-GB"/>
        </w:rPr>
        <w:t>can</w:t>
      </w:r>
      <w:r w:rsidR="00E73E02" w:rsidRPr="00D50F83">
        <w:rPr>
          <w:rFonts w:eastAsia="Times New Roman" w:cs="Tahoma"/>
          <w:color w:val="000000"/>
          <w:kern w:val="24"/>
          <w:szCs w:val="24"/>
          <w:lang w:eastAsia="en-GB"/>
        </w:rPr>
        <w:t xml:space="preserve"> affect people of all </w:t>
      </w:r>
      <w:r w:rsidR="00DD2174" w:rsidRPr="00D50F83">
        <w:rPr>
          <w:rFonts w:eastAsia="Times New Roman" w:cs="Tahoma"/>
          <w:color w:val="000000"/>
          <w:kern w:val="24"/>
          <w:szCs w:val="24"/>
          <w:lang w:eastAsia="en-GB"/>
        </w:rPr>
        <w:t>ages but</w:t>
      </w:r>
      <w:r w:rsidR="00E73E02" w:rsidRPr="00D50F83">
        <w:rPr>
          <w:rFonts w:eastAsia="Times New Roman" w:cs="Tahoma"/>
          <w:color w:val="000000"/>
          <w:kern w:val="24"/>
          <w:szCs w:val="24"/>
          <w:lang w:eastAsia="en-GB"/>
        </w:rPr>
        <w:t xml:space="preserve"> often begins early in the family home. Girls and women are particularly at </w:t>
      </w:r>
      <w:r w:rsidR="007F13AC" w:rsidRPr="00D50F83">
        <w:rPr>
          <w:rFonts w:eastAsia="Times New Roman" w:cs="Tahoma"/>
          <w:color w:val="000000"/>
          <w:kern w:val="24"/>
          <w:szCs w:val="24"/>
          <w:lang w:eastAsia="en-GB"/>
        </w:rPr>
        <w:t>risk;</w:t>
      </w:r>
      <w:r w:rsidR="00E73E02"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however,</w:t>
      </w:r>
      <w:r w:rsidR="00E73E02" w:rsidRPr="00D50F83">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Those subjected</w:t>
      </w:r>
      <w:r w:rsidR="001C7FD9" w:rsidRPr="00D50F83">
        <w:rPr>
          <w:rFonts w:eastAsia="Times New Roman" w:cs="Tahoma"/>
          <w:color w:val="000000"/>
          <w:kern w:val="24"/>
          <w:szCs w:val="24"/>
          <w:lang w:eastAsia="en-GB"/>
        </w:rPr>
        <w:t xml:space="preserve"> to it m</w:t>
      </w:r>
      <w:r w:rsidR="00DF2036" w:rsidRPr="00D50F83">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8D497E" w:rsidRDefault="008A31E0" w:rsidP="004B017E">
      <w:pPr>
        <w:widowControl/>
        <w:autoSpaceDE/>
        <w:autoSpaceDN/>
        <w:ind w:left="709" w:hanging="709"/>
        <w:rPr>
          <w:rFonts w:cs="Tahoma"/>
          <w:color w:val="000000"/>
          <w:kern w:val="22"/>
          <w:sz w:val="16"/>
          <w:szCs w:val="16"/>
          <w:shd w:val="clear" w:color="auto" w:fill="FFFFFF"/>
        </w:rPr>
      </w:pPr>
    </w:p>
    <w:p w14:paraId="675C5741" w14:textId="77777777" w:rsidR="00E73E02" w:rsidRPr="00D50F83" w:rsidRDefault="00213E4B" w:rsidP="00027A71">
      <w:pPr>
        <w:widowControl/>
        <w:autoSpaceDE/>
        <w:autoSpaceDN/>
        <w:ind w:left="709" w:hanging="709"/>
        <w:rPr>
          <w:rFonts w:cs="Tahoma"/>
          <w:kern w:val="24"/>
          <w:szCs w:val="24"/>
        </w:rPr>
      </w:pPr>
      <w:r w:rsidRPr="00D50F83">
        <w:rPr>
          <w:rFonts w:cs="Tahoma"/>
          <w:b/>
          <w:bCs/>
          <w:kern w:val="22"/>
          <w:szCs w:val="24"/>
          <w:shd w:val="clear" w:color="auto" w:fill="FFFFFF"/>
        </w:rPr>
        <w:t xml:space="preserve">20.3 </w:t>
      </w:r>
      <w:r w:rsidRPr="00D50F83">
        <w:rPr>
          <w:rFonts w:cs="Tahoma"/>
          <w:kern w:val="22"/>
          <w:szCs w:val="24"/>
          <w:shd w:val="clear" w:color="auto" w:fill="FFFFFF"/>
        </w:rPr>
        <w:tab/>
      </w:r>
      <w:r w:rsidR="00FA472E" w:rsidRPr="00D50F83">
        <w:rPr>
          <w:rFonts w:cs="Tahoma"/>
          <w:kern w:val="24"/>
          <w:szCs w:val="24"/>
          <w:shd w:val="clear" w:color="auto" w:fill="FFFFFF"/>
        </w:rPr>
        <w:t>H</w:t>
      </w:r>
      <w:r w:rsidR="00237B3A" w:rsidRPr="00D50F83">
        <w:rPr>
          <w:rFonts w:cs="Tahoma"/>
          <w:kern w:val="24"/>
          <w:szCs w:val="24"/>
          <w:shd w:val="clear" w:color="auto" w:fill="FFFFFF"/>
        </w:rPr>
        <w:t>BA</w:t>
      </w:r>
      <w:r w:rsidR="00FA472E" w:rsidRPr="00D50F83">
        <w:rPr>
          <w:rFonts w:cs="Tahoma"/>
          <w:kern w:val="24"/>
          <w:szCs w:val="24"/>
          <w:shd w:val="clear" w:color="auto" w:fill="FFFFFF"/>
        </w:rPr>
        <w:t xml:space="preserve"> can take many forms, it can include:</w:t>
      </w:r>
      <w:r w:rsidR="002B4924" w:rsidRPr="00D50F83">
        <w:rPr>
          <w:rFonts w:cs="Tahoma"/>
          <w:kern w:val="24"/>
          <w:szCs w:val="24"/>
          <w:shd w:val="clear" w:color="auto" w:fill="FFFFFF"/>
        </w:rPr>
        <w:t xml:space="preserve"> </w:t>
      </w:r>
      <w:r w:rsidR="008B5D88" w:rsidRPr="00D50F83">
        <w:rPr>
          <w:rFonts w:cs="Tahoma"/>
          <w:kern w:val="24"/>
          <w:szCs w:val="24"/>
          <w:shd w:val="clear" w:color="auto" w:fill="FFFFFF"/>
        </w:rPr>
        <w:t>forced marriage</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female genital mutilation</w:t>
      </w:r>
      <w:r w:rsidR="002B4924" w:rsidRPr="00D50F83">
        <w:rPr>
          <w:rFonts w:cs="Tahoma"/>
          <w:kern w:val="24"/>
          <w:szCs w:val="24"/>
          <w:shd w:val="clear" w:color="auto" w:fill="FFFFFF"/>
        </w:rPr>
        <w:t xml:space="preserve">; </w:t>
      </w:r>
      <w:r w:rsidR="003E04A0" w:rsidRPr="00D50F83">
        <w:rPr>
          <w:rFonts w:cs="Tahoma"/>
          <w:kern w:val="24"/>
          <w:szCs w:val="24"/>
          <w:shd w:val="clear" w:color="auto" w:fill="FFFFFF"/>
        </w:rPr>
        <w:t>b</w:t>
      </w:r>
      <w:r w:rsidR="00FA472E" w:rsidRPr="00D50F83">
        <w:rPr>
          <w:rFonts w:cs="Tahoma"/>
          <w:kern w:val="24"/>
          <w:szCs w:val="24"/>
          <w:shd w:val="clear" w:color="auto" w:fill="FFFFFF"/>
        </w:rPr>
        <w:t>reast ironing</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virginity testing</w:t>
      </w:r>
      <w:r w:rsidR="002B4924" w:rsidRPr="00D50F83">
        <w:rPr>
          <w:rFonts w:cs="Tahoma"/>
          <w:kern w:val="24"/>
          <w:szCs w:val="24"/>
          <w:shd w:val="clear" w:color="auto" w:fill="FFFFFF"/>
        </w:rPr>
        <w:t xml:space="preserve"> and/or </w:t>
      </w:r>
      <w:r w:rsidR="008B5D88" w:rsidRPr="00D50F83">
        <w:rPr>
          <w:rFonts w:cs="Tahoma"/>
          <w:kern w:val="24"/>
          <w:szCs w:val="24"/>
          <w:shd w:val="clear" w:color="auto" w:fill="FFFFFF"/>
        </w:rPr>
        <w:t>physical, sexual and economic abuse and coercive control</w:t>
      </w:r>
      <w:r w:rsidR="002B4924" w:rsidRPr="00D50F83">
        <w:rPr>
          <w:rFonts w:cs="Tahoma"/>
          <w:kern w:val="24"/>
          <w:szCs w:val="24"/>
          <w:shd w:val="clear" w:color="auto" w:fill="FFFFFF"/>
        </w:rPr>
        <w:t>.</w:t>
      </w:r>
      <w:r w:rsidR="00027A71" w:rsidRPr="00D50F83">
        <w:rPr>
          <w:rFonts w:cs="Tahoma"/>
          <w:kern w:val="24"/>
          <w:szCs w:val="24"/>
          <w:shd w:val="clear" w:color="auto" w:fill="FFFFFF"/>
        </w:rPr>
        <w:t xml:space="preserve"> </w:t>
      </w:r>
      <w:r w:rsidR="00050524" w:rsidRPr="00D50F83">
        <w:rPr>
          <w:rFonts w:cs="Tahoma"/>
          <w:kern w:val="24"/>
          <w:szCs w:val="24"/>
        </w:rPr>
        <w:t>Victims can experience multiple forms of abuse and multiple perpetrators can be involved.</w:t>
      </w:r>
    </w:p>
    <w:p w14:paraId="5C8C5777" w14:textId="77777777" w:rsidR="002D2BE8" w:rsidRPr="008D497E" w:rsidRDefault="002D2BE8" w:rsidP="00864C2D">
      <w:pPr>
        <w:ind w:left="709"/>
        <w:rPr>
          <w:rFonts w:cs="Tahoma"/>
          <w:kern w:val="22"/>
          <w:sz w:val="16"/>
          <w:szCs w:val="16"/>
        </w:rPr>
      </w:pPr>
    </w:p>
    <w:p w14:paraId="0F045DEE" w14:textId="77777777" w:rsidR="0028205F" w:rsidRPr="00D50F83" w:rsidRDefault="00704902" w:rsidP="00864C2D">
      <w:pPr>
        <w:ind w:left="709" w:hanging="709"/>
        <w:rPr>
          <w:rFonts w:cs="Tahoma"/>
          <w:kern w:val="22"/>
          <w:szCs w:val="24"/>
        </w:rPr>
      </w:pPr>
      <w:r w:rsidRPr="00D50F83">
        <w:rPr>
          <w:rFonts w:cs="Tahoma"/>
          <w:b/>
          <w:bCs/>
          <w:kern w:val="22"/>
          <w:szCs w:val="24"/>
        </w:rPr>
        <w:t>20.4</w:t>
      </w:r>
      <w:r w:rsidRPr="00D50F83">
        <w:rPr>
          <w:rFonts w:cs="Tahoma"/>
          <w:b/>
          <w:bCs/>
          <w:kern w:val="22"/>
          <w:szCs w:val="24"/>
        </w:rPr>
        <w:tab/>
      </w:r>
      <w:r w:rsidR="0028205F" w:rsidRPr="00D50F83">
        <w:rPr>
          <w:rFonts w:cs="Tahoma"/>
          <w:b/>
          <w:bCs/>
          <w:kern w:val="22"/>
          <w:szCs w:val="24"/>
        </w:rPr>
        <w:t xml:space="preserve">If </w:t>
      </w:r>
      <w:r w:rsidR="004F22F1" w:rsidRPr="00D50F83">
        <w:rPr>
          <w:rFonts w:cs="Tahoma"/>
          <w:b/>
          <w:bCs/>
          <w:kern w:val="22"/>
          <w:szCs w:val="24"/>
        </w:rPr>
        <w:t>team members</w:t>
      </w:r>
      <w:r w:rsidR="0028205F" w:rsidRPr="00D50F83">
        <w:rPr>
          <w:rFonts w:cs="Tahoma"/>
          <w:b/>
          <w:bCs/>
          <w:kern w:val="22"/>
          <w:szCs w:val="24"/>
        </w:rPr>
        <w:t xml:space="preserve"> have a concern regarding a child </w:t>
      </w:r>
      <w:r w:rsidR="00CD7912" w:rsidRPr="00D50F83">
        <w:rPr>
          <w:rFonts w:cs="Tahoma"/>
          <w:b/>
          <w:bCs/>
          <w:kern w:val="22"/>
          <w:szCs w:val="24"/>
        </w:rPr>
        <w:t xml:space="preserve">or young person </w:t>
      </w:r>
      <w:r w:rsidR="0028205F" w:rsidRPr="00D50F83">
        <w:rPr>
          <w:rFonts w:cs="Tahoma"/>
          <w:b/>
          <w:bCs/>
          <w:kern w:val="22"/>
          <w:szCs w:val="24"/>
        </w:rPr>
        <w:t>who might be at risk of HBA or who has suffered from HBA, they must speak to the DSL (or deputy).</w:t>
      </w:r>
      <w:r w:rsidR="0028205F" w:rsidRPr="00D50F83">
        <w:rPr>
          <w:rFonts w:cs="Tahoma"/>
          <w:kern w:val="22"/>
          <w:szCs w:val="24"/>
        </w:rPr>
        <w:t xml:space="preserve"> As appropriate, the </w:t>
      </w:r>
      <w:r w:rsidR="001F7D73" w:rsidRPr="00D50F83">
        <w:rPr>
          <w:rFonts w:cs="Tahoma"/>
          <w:kern w:val="22"/>
          <w:szCs w:val="24"/>
        </w:rPr>
        <w:t xml:space="preserve">DSL </w:t>
      </w:r>
      <w:r w:rsidR="0028205F" w:rsidRPr="00D50F83">
        <w:rPr>
          <w:rFonts w:cs="Tahoma"/>
          <w:kern w:val="22"/>
          <w:szCs w:val="24"/>
        </w:rPr>
        <w:t>(or deputy) will activate local safeguarding procedures, using existing national and local protocols for multi-agency liaison with the police and local authority children’s social care.</w:t>
      </w:r>
    </w:p>
    <w:p w14:paraId="359423F1" w14:textId="77777777" w:rsidR="00050524" w:rsidRPr="008D497E" w:rsidRDefault="00050524" w:rsidP="005E3840">
      <w:pPr>
        <w:ind w:left="709" w:hanging="567"/>
        <w:rPr>
          <w:rFonts w:cs="Tahoma"/>
          <w:b/>
          <w:bCs/>
          <w:kern w:val="22"/>
          <w:sz w:val="16"/>
          <w:szCs w:val="16"/>
        </w:rPr>
      </w:pPr>
    </w:p>
    <w:p w14:paraId="16904A59" w14:textId="77777777" w:rsidR="00476432" w:rsidRPr="004B5CE9" w:rsidRDefault="007D2086" w:rsidP="004B5CE9">
      <w:pPr>
        <w:ind w:left="709" w:hanging="709"/>
        <w:rPr>
          <w:rFonts w:cs="Tahoma"/>
          <w:b/>
          <w:bCs/>
          <w:kern w:val="22"/>
          <w:szCs w:val="24"/>
        </w:rPr>
      </w:pPr>
      <w:r w:rsidRPr="004B5CE9">
        <w:rPr>
          <w:rFonts w:cs="Tahoma"/>
          <w:b/>
          <w:bCs/>
          <w:kern w:val="22"/>
          <w:szCs w:val="24"/>
        </w:rPr>
        <w:t>20.</w:t>
      </w:r>
      <w:r w:rsidR="00142B06" w:rsidRPr="004B5CE9">
        <w:rPr>
          <w:rFonts w:cs="Tahoma"/>
          <w:b/>
          <w:bCs/>
          <w:kern w:val="22"/>
          <w:szCs w:val="24"/>
        </w:rPr>
        <w:t>5</w:t>
      </w:r>
      <w:r w:rsidRPr="004B5CE9">
        <w:rPr>
          <w:rFonts w:cs="Tahoma"/>
          <w:kern w:val="22"/>
          <w:szCs w:val="24"/>
        </w:rPr>
        <w:tab/>
      </w:r>
      <w:r w:rsidR="00BA7FAD" w:rsidRPr="004B5CE9">
        <w:rPr>
          <w:rFonts w:cs="Tahoma"/>
          <w:kern w:val="22"/>
          <w:szCs w:val="24"/>
        </w:rPr>
        <w:t>A</w:t>
      </w:r>
      <w:r w:rsidR="00633F1F" w:rsidRPr="004B5CE9">
        <w:rPr>
          <w:rFonts w:cs="Tahoma"/>
          <w:kern w:val="22"/>
          <w:szCs w:val="24"/>
        </w:rPr>
        <w:t xml:space="preserve">ll team members </w:t>
      </w:r>
      <w:r w:rsidR="00432FDC" w:rsidRPr="004B5CE9">
        <w:rPr>
          <w:rFonts w:cs="Tahoma"/>
          <w:kern w:val="22"/>
          <w:szCs w:val="24"/>
        </w:rPr>
        <w:t xml:space="preserve">must report any concern that a </w:t>
      </w:r>
      <w:r w:rsidR="009641E2" w:rsidRPr="004B5CE9">
        <w:rPr>
          <w:rFonts w:cs="Tahoma"/>
          <w:kern w:val="22"/>
          <w:szCs w:val="24"/>
        </w:rPr>
        <w:t>student</w:t>
      </w:r>
      <w:r w:rsidR="00432FDC" w:rsidRPr="004B5CE9">
        <w:rPr>
          <w:rFonts w:cs="Tahoma"/>
          <w:kern w:val="22"/>
          <w:szCs w:val="24"/>
        </w:rPr>
        <w:t xml:space="preserve"> </w:t>
      </w:r>
      <w:r w:rsidR="008D777B" w:rsidRPr="004B5CE9">
        <w:rPr>
          <w:rFonts w:cs="Tahoma"/>
          <w:kern w:val="22"/>
          <w:szCs w:val="24"/>
        </w:rPr>
        <w:t xml:space="preserve">has been subjected to, or is at risk of, Female Genital Mutilation (FGM) </w:t>
      </w:r>
      <w:r w:rsidR="00633F1F" w:rsidRPr="004B5CE9">
        <w:rPr>
          <w:rFonts w:cs="Tahoma"/>
          <w:kern w:val="22"/>
          <w:szCs w:val="24"/>
        </w:rPr>
        <w:t xml:space="preserve">to the </w:t>
      </w:r>
      <w:r w:rsidR="002C2CFB" w:rsidRPr="004B5CE9">
        <w:rPr>
          <w:rFonts w:cs="Tahoma"/>
          <w:kern w:val="22"/>
          <w:szCs w:val="24"/>
        </w:rPr>
        <w:t>DSL</w:t>
      </w:r>
      <w:r w:rsidR="008D777B" w:rsidRPr="004B5CE9">
        <w:rPr>
          <w:rFonts w:cs="Tahoma"/>
          <w:kern w:val="22"/>
          <w:szCs w:val="24"/>
        </w:rPr>
        <w:t xml:space="preserve">. </w:t>
      </w:r>
      <w:r w:rsidR="008772CD" w:rsidRPr="004B5CE9">
        <w:rPr>
          <w:rFonts w:cs="Tahoma"/>
          <w:b/>
          <w:bCs/>
          <w:kern w:val="22"/>
          <w:szCs w:val="24"/>
        </w:rPr>
        <w:t>Teachers have a specific</w:t>
      </w:r>
      <w:r w:rsidR="0002775C" w:rsidRPr="004B5CE9">
        <w:rPr>
          <w:rFonts w:cs="Tahoma"/>
          <w:b/>
          <w:bCs/>
          <w:kern w:val="22"/>
          <w:szCs w:val="24"/>
        </w:rPr>
        <w:t xml:space="preserve"> legal duty</w:t>
      </w:r>
      <w:r w:rsidR="008772CD" w:rsidRPr="004B5CE9">
        <w:rPr>
          <w:rFonts w:cs="Tahoma"/>
          <w:b/>
          <w:bCs/>
          <w:kern w:val="22"/>
          <w:szCs w:val="24"/>
        </w:rPr>
        <w:t>;</w:t>
      </w:r>
      <w:r w:rsidR="0002775C" w:rsidRPr="004B5CE9">
        <w:rPr>
          <w:rFonts w:cs="Tahoma"/>
          <w:b/>
          <w:bCs/>
          <w:kern w:val="22"/>
          <w:szCs w:val="24"/>
        </w:rPr>
        <w:t xml:space="preserve"> </w:t>
      </w:r>
      <w:r w:rsidR="00B8680F" w:rsidRPr="004B5CE9">
        <w:rPr>
          <w:rFonts w:cs="Tahoma"/>
          <w:b/>
          <w:bCs/>
          <w:kern w:val="22"/>
          <w:szCs w:val="24"/>
        </w:rPr>
        <w:t>if</w:t>
      </w:r>
      <w:r w:rsidR="0002775C" w:rsidRPr="004B5CE9">
        <w:rPr>
          <w:rFonts w:cs="Tahoma"/>
          <w:b/>
          <w:bCs/>
          <w:kern w:val="22"/>
          <w:szCs w:val="24"/>
        </w:rPr>
        <w:t xml:space="preserve"> </w:t>
      </w:r>
      <w:r w:rsidR="00B46B2C" w:rsidRPr="004B5CE9">
        <w:rPr>
          <w:rFonts w:cs="Tahoma"/>
          <w:b/>
          <w:bCs/>
          <w:kern w:val="22"/>
          <w:szCs w:val="24"/>
        </w:rPr>
        <w:t xml:space="preserve">in </w:t>
      </w:r>
      <w:r w:rsidR="0002775C" w:rsidRPr="004B5CE9">
        <w:rPr>
          <w:rFonts w:cs="Tahoma"/>
          <w:b/>
          <w:bCs/>
          <w:kern w:val="22"/>
          <w:szCs w:val="24"/>
        </w:rPr>
        <w:t xml:space="preserve">the course of their work in the profession, </w:t>
      </w:r>
      <w:r w:rsidR="008772CD" w:rsidRPr="004B5CE9">
        <w:rPr>
          <w:rFonts w:cs="Tahoma"/>
          <w:b/>
          <w:bCs/>
          <w:kern w:val="22"/>
          <w:szCs w:val="24"/>
        </w:rPr>
        <w:t xml:space="preserve">they </w:t>
      </w:r>
      <w:r w:rsidR="0002775C" w:rsidRPr="004B5CE9">
        <w:rPr>
          <w:rFonts w:cs="Tahoma"/>
          <w:b/>
          <w:bCs/>
          <w:kern w:val="22"/>
          <w:szCs w:val="24"/>
        </w:rPr>
        <w:t>discover</w:t>
      </w:r>
      <w:r w:rsidR="008772CD" w:rsidRPr="004B5CE9">
        <w:rPr>
          <w:rFonts w:cs="Tahoma"/>
          <w:b/>
          <w:bCs/>
          <w:kern w:val="22"/>
          <w:szCs w:val="24"/>
        </w:rPr>
        <w:t xml:space="preserve"> </w:t>
      </w:r>
      <w:r w:rsidR="0002775C" w:rsidRPr="004B5CE9">
        <w:rPr>
          <w:rFonts w:cs="Tahoma"/>
          <w:b/>
          <w:bCs/>
          <w:kern w:val="22"/>
          <w:szCs w:val="24"/>
        </w:rPr>
        <w:t>that an act of FGM appears to have been carried out on a girl under the age of 18, the teacher must report this to the police.</w:t>
      </w:r>
      <w:r w:rsidR="002D0AE8" w:rsidRPr="004B5CE9">
        <w:rPr>
          <w:rFonts w:cs="Tahoma"/>
          <w:b/>
          <w:bCs/>
          <w:kern w:val="22"/>
          <w:szCs w:val="24"/>
        </w:rPr>
        <w:t xml:space="preserve">  </w:t>
      </w:r>
    </w:p>
    <w:p w14:paraId="647034CA" w14:textId="10EE0707" w:rsidR="002D0AE8" w:rsidRDefault="002A522D" w:rsidP="004B5CE9">
      <w:pPr>
        <w:ind w:left="709"/>
        <w:rPr>
          <w:rFonts w:cs="Tahoma"/>
          <w:kern w:val="22"/>
          <w:szCs w:val="24"/>
        </w:rPr>
      </w:pPr>
      <w:hyperlink r:id="rId145" w:history="1">
        <w:r w:rsidR="003C2DF8" w:rsidRPr="004B5CE9">
          <w:rPr>
            <w:rStyle w:val="Hyperlink"/>
            <w:rFonts w:cs="Tahoma"/>
            <w:kern w:val="22"/>
            <w:szCs w:val="24"/>
          </w:rPr>
          <w:t>Section 5B of the Female Genital Mutilation Act 2003</w:t>
        </w:r>
      </w:hyperlink>
      <w:r w:rsidR="0037262D" w:rsidRPr="004B5CE9">
        <w:rPr>
          <w:rFonts w:cs="Tahoma"/>
          <w:kern w:val="22"/>
          <w:szCs w:val="24"/>
        </w:rPr>
        <w:t>)</w:t>
      </w:r>
    </w:p>
    <w:p w14:paraId="49F5C3AF" w14:textId="6C85CF57" w:rsidR="00E40412" w:rsidRPr="0027286A" w:rsidRDefault="0037262D" w:rsidP="004B5CE9">
      <w:pPr>
        <w:ind w:left="709" w:hanging="709"/>
        <w:rPr>
          <w:rFonts w:cs="Tahoma"/>
          <w:kern w:val="22"/>
          <w:sz w:val="16"/>
          <w:szCs w:val="16"/>
        </w:rPr>
      </w:pPr>
      <w:r w:rsidRPr="00D50F83">
        <w:rPr>
          <w:rFonts w:cs="Tahoma"/>
          <w:kern w:val="22"/>
          <w:szCs w:val="24"/>
        </w:rPr>
        <w:t xml:space="preserve"> </w:t>
      </w:r>
    </w:p>
    <w:p w14:paraId="7460F62D" w14:textId="77777777" w:rsidR="007D2086" w:rsidRPr="00D50F83" w:rsidRDefault="007D2086" w:rsidP="005E3840">
      <w:pPr>
        <w:ind w:left="709" w:hanging="709"/>
        <w:rPr>
          <w:rStyle w:val="Hyperlink"/>
          <w:rFonts w:cs="Tahoma"/>
          <w:kern w:val="22"/>
          <w:szCs w:val="24"/>
        </w:rPr>
      </w:pPr>
      <w:r w:rsidRPr="00D50F83">
        <w:rPr>
          <w:rFonts w:cs="Tahoma"/>
          <w:b/>
          <w:bCs/>
          <w:kern w:val="22"/>
          <w:szCs w:val="24"/>
        </w:rPr>
        <w:t>20.</w:t>
      </w:r>
      <w:r w:rsidR="00142B06" w:rsidRPr="00D50F83">
        <w:rPr>
          <w:rFonts w:cs="Tahoma"/>
          <w:b/>
          <w:bCs/>
          <w:kern w:val="22"/>
          <w:szCs w:val="24"/>
        </w:rPr>
        <w:t>6</w:t>
      </w:r>
      <w:r w:rsidRPr="00D50F83">
        <w:rPr>
          <w:rFonts w:cs="Tahoma"/>
          <w:kern w:val="22"/>
          <w:szCs w:val="24"/>
        </w:rPr>
        <w:tab/>
      </w:r>
      <w:r w:rsidR="007A15F2" w:rsidRPr="00D50F83">
        <w:rPr>
          <w:rFonts w:cs="Tahoma"/>
          <w:kern w:val="22"/>
          <w:szCs w:val="24"/>
        </w:rPr>
        <w:t>Team members</w:t>
      </w:r>
      <w:r w:rsidRPr="00D50F83">
        <w:rPr>
          <w:rFonts w:cs="Tahoma"/>
          <w:kern w:val="22"/>
          <w:szCs w:val="24"/>
        </w:rPr>
        <w:t xml:space="preserve"> must read and be familiar with statutory guidance regarding reporting FGM 'FGM Fact sheet': </w:t>
      </w:r>
      <w:hyperlink r:id="rId146" w:history="1">
        <w:r w:rsidR="00A32A83" w:rsidRPr="00D50F83">
          <w:rPr>
            <w:rStyle w:val="Hyperlink"/>
            <w:rFonts w:cs="Tahoma"/>
            <w:kern w:val="22"/>
            <w:szCs w:val="24"/>
          </w:rPr>
          <w:t>Female Genital Mutilation: the facts</w:t>
        </w:r>
      </w:hyperlink>
    </w:p>
    <w:p w14:paraId="46D101E0" w14:textId="77777777" w:rsidR="002D2BE8" w:rsidRPr="008D497E" w:rsidRDefault="002D2BE8" w:rsidP="005E3840">
      <w:pPr>
        <w:ind w:left="709" w:hanging="709"/>
        <w:rPr>
          <w:rFonts w:cs="Tahoma"/>
          <w:kern w:val="22"/>
          <w:sz w:val="16"/>
          <w:szCs w:val="16"/>
        </w:rPr>
      </w:pPr>
    </w:p>
    <w:p w14:paraId="5B41CD02" w14:textId="77777777" w:rsidR="002D2BE8" w:rsidRPr="00802D88" w:rsidRDefault="002D2BE8" w:rsidP="005E3840">
      <w:pPr>
        <w:ind w:left="709" w:hanging="709"/>
        <w:rPr>
          <w:rFonts w:cs="Tahoma"/>
          <w:kern w:val="24"/>
          <w:szCs w:val="24"/>
        </w:rPr>
      </w:pPr>
      <w:r w:rsidRPr="00D50F83">
        <w:rPr>
          <w:rFonts w:cs="Tahoma"/>
          <w:b/>
          <w:bCs/>
          <w:kern w:val="22"/>
          <w:szCs w:val="24"/>
        </w:rPr>
        <w:t>20.</w:t>
      </w:r>
      <w:r w:rsidR="001A388B" w:rsidRPr="00D50F83">
        <w:rPr>
          <w:rFonts w:cs="Tahoma"/>
          <w:b/>
          <w:bCs/>
          <w:kern w:val="22"/>
          <w:szCs w:val="24"/>
        </w:rPr>
        <w:t>7</w:t>
      </w:r>
      <w:r w:rsidRPr="00D50F83">
        <w:rPr>
          <w:rFonts w:cs="Tahoma"/>
          <w:b/>
          <w:bCs/>
          <w:kern w:val="22"/>
          <w:szCs w:val="24"/>
        </w:rPr>
        <w:t xml:space="preserve"> </w:t>
      </w:r>
      <w:r w:rsidRPr="00D50F83">
        <w:rPr>
          <w:rFonts w:cs="Tahoma"/>
          <w:b/>
          <w:bCs/>
          <w:kern w:val="22"/>
          <w:szCs w:val="24"/>
        </w:rPr>
        <w:tab/>
      </w:r>
      <w:r w:rsidRPr="00802D88">
        <w:rPr>
          <w:rFonts w:cs="Tahoma"/>
          <w:kern w:val="24"/>
          <w:szCs w:val="24"/>
        </w:rPr>
        <w:t>Since February 2023,</w:t>
      </w:r>
      <w:r w:rsidR="005504A0" w:rsidRPr="00802D88">
        <w:rPr>
          <w:rFonts w:cs="Tahoma"/>
          <w:kern w:val="24"/>
          <w:szCs w:val="24"/>
        </w:rPr>
        <w:t xml:space="preserve"> </w:t>
      </w:r>
      <w:r w:rsidR="005504A0" w:rsidRPr="00802D88">
        <w:rPr>
          <w:rFonts w:cs="Tahoma"/>
          <w:color w:val="202124"/>
          <w:kern w:val="24"/>
          <w:szCs w:val="24"/>
          <w:shd w:val="clear" w:color="auto" w:fill="FFFFFF"/>
        </w:rPr>
        <w:t>the legal minimum age to enter into a marriage in England and Wales is </w:t>
      </w:r>
      <w:r w:rsidR="00D0457D" w:rsidRPr="00802D88">
        <w:rPr>
          <w:rFonts w:cs="Tahoma"/>
          <w:color w:val="040C28"/>
          <w:kern w:val="24"/>
          <w:szCs w:val="24"/>
        </w:rPr>
        <w:t>18</w:t>
      </w:r>
      <w:r w:rsidR="005504A0" w:rsidRPr="00802D88">
        <w:rPr>
          <w:rFonts w:cs="Tahoma"/>
          <w:color w:val="040C28"/>
          <w:kern w:val="24"/>
          <w:szCs w:val="24"/>
        </w:rPr>
        <w:t>. In these nations, it</w:t>
      </w:r>
      <w:r w:rsidRPr="00802D88">
        <w:rPr>
          <w:rFonts w:cs="Tahoma"/>
          <w:kern w:val="24"/>
          <w:szCs w:val="24"/>
        </w:rPr>
        <w:t xml:space="preserve"> </w:t>
      </w:r>
      <w:r w:rsidR="005504A0" w:rsidRPr="00802D88">
        <w:rPr>
          <w:rFonts w:cs="Tahoma"/>
          <w:kern w:val="24"/>
          <w:szCs w:val="24"/>
        </w:rPr>
        <w:t>i</w:t>
      </w:r>
      <w:r w:rsidRPr="00802D88">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C515E" w:rsidRDefault="002D2BE8" w:rsidP="005E3840">
      <w:pPr>
        <w:ind w:left="709"/>
        <w:rPr>
          <w:rFonts w:cs="Tahoma"/>
          <w:kern w:val="24"/>
          <w:sz w:val="16"/>
          <w:szCs w:val="16"/>
        </w:rPr>
      </w:pPr>
    </w:p>
    <w:p w14:paraId="12EED410" w14:textId="77777777" w:rsidR="002D2BE8" w:rsidRPr="00D50F83" w:rsidRDefault="002D2BE8" w:rsidP="005E3840">
      <w:pPr>
        <w:ind w:left="709"/>
        <w:rPr>
          <w:rFonts w:cs="Tahoma"/>
          <w:color w:val="0B0C0C"/>
          <w:kern w:val="22"/>
          <w:szCs w:val="24"/>
          <w:shd w:val="clear" w:color="auto" w:fill="FFFFFF"/>
        </w:rPr>
      </w:pPr>
      <w:r w:rsidRPr="00D50F83">
        <w:rPr>
          <w:rFonts w:cs="Tahoma"/>
          <w:kern w:val="22"/>
          <w:szCs w:val="24"/>
        </w:rPr>
        <w:t xml:space="preserve">The Forced Marriage Unit can be contacted for advice or information on 020 7008 0151 or email </w:t>
      </w:r>
      <w:hyperlink r:id="rId147" w:history="1">
        <w:r w:rsidRPr="00D50F83">
          <w:rPr>
            <w:rStyle w:val="Hyperlink"/>
            <w:rFonts w:cs="Tahoma"/>
            <w:kern w:val="22"/>
            <w:szCs w:val="24"/>
          </w:rPr>
          <w:t>fmu@fcdo.gov.uk</w:t>
        </w:r>
      </w:hyperlink>
      <w:r w:rsidR="00BD46F2" w:rsidRPr="00D50F83">
        <w:rPr>
          <w:rFonts w:cs="Tahoma"/>
          <w:kern w:val="22"/>
          <w:szCs w:val="24"/>
        </w:rPr>
        <w:t xml:space="preserve">. </w:t>
      </w:r>
      <w:r w:rsidRPr="00D50F83">
        <w:rPr>
          <w:rStyle w:val="Hyperlink"/>
          <w:rFonts w:cs="Tahoma"/>
          <w:color w:val="auto"/>
          <w:kern w:val="22"/>
          <w:szCs w:val="24"/>
          <w:u w:val="none"/>
        </w:rPr>
        <w:t xml:space="preserve">A </w:t>
      </w:r>
      <w:hyperlink r:id="rId148" w:history="1">
        <w:r w:rsidRPr="00D50F83">
          <w:rPr>
            <w:rStyle w:val="Hyperlink"/>
            <w:rFonts w:cs="Tahoma"/>
            <w:kern w:val="22"/>
            <w:szCs w:val="24"/>
          </w:rPr>
          <w:t>Forced marriage resource pack</w:t>
        </w:r>
      </w:hyperlink>
      <w:r w:rsidRPr="00D50F83">
        <w:rPr>
          <w:rStyle w:val="Hyperlink"/>
          <w:rFonts w:cs="Tahoma"/>
          <w:kern w:val="22"/>
          <w:szCs w:val="24"/>
          <w:u w:val="none"/>
        </w:rPr>
        <w:t xml:space="preserve">  </w:t>
      </w:r>
      <w:r w:rsidRPr="00D50F83">
        <w:rPr>
          <w:rFonts w:cs="Tahoma"/>
          <w:color w:val="0B0C0C"/>
          <w:kern w:val="22"/>
          <w:szCs w:val="24"/>
          <w:shd w:val="clear" w:color="auto" w:fill="FFFFFF"/>
        </w:rPr>
        <w:t xml:space="preserve">has been designed to highlight examples of best </w:t>
      </w:r>
      <w:r w:rsidR="007E59E1" w:rsidRPr="00D50F83">
        <w:rPr>
          <w:rFonts w:cs="Tahoma"/>
          <w:color w:val="0B0C0C"/>
          <w:kern w:val="22"/>
          <w:szCs w:val="24"/>
          <w:shd w:val="clear" w:color="auto" w:fill="FFFFFF"/>
        </w:rPr>
        <w:t xml:space="preserve">practice </w:t>
      </w:r>
      <w:r w:rsidRPr="00D50F83">
        <w:rPr>
          <w:rFonts w:cs="Tahoma"/>
          <w:color w:val="0B0C0C"/>
          <w:kern w:val="22"/>
          <w:szCs w:val="24"/>
          <w:shd w:val="clear" w:color="auto" w:fill="FFFFFF"/>
        </w:rPr>
        <w:t>and to help ensure that effective support is available to victims of forced marriage.</w:t>
      </w:r>
    </w:p>
    <w:p w14:paraId="6F4A29A6" w14:textId="77777777" w:rsidR="001A388B" w:rsidRPr="0027286A" w:rsidRDefault="001A388B" w:rsidP="005E3840">
      <w:pPr>
        <w:ind w:left="709"/>
        <w:rPr>
          <w:rFonts w:cs="Tahoma"/>
          <w:color w:val="0B0C0C"/>
          <w:kern w:val="22"/>
          <w:sz w:val="16"/>
          <w:szCs w:val="16"/>
          <w:shd w:val="clear" w:color="auto" w:fill="FFFFFF"/>
        </w:rPr>
      </w:pPr>
    </w:p>
    <w:p w14:paraId="0B2CBC38" w14:textId="5C796852" w:rsidR="001A388B" w:rsidRPr="00D50F83" w:rsidRDefault="001A388B" w:rsidP="00A11B6F">
      <w:pPr>
        <w:ind w:left="709" w:hanging="709"/>
        <w:rPr>
          <w:rStyle w:val="Hyperlink"/>
          <w:rFonts w:cs="Tahoma"/>
          <w:kern w:val="22"/>
          <w:szCs w:val="24"/>
        </w:rPr>
      </w:pPr>
      <w:r w:rsidRPr="00D50F83">
        <w:rPr>
          <w:rFonts w:cs="Tahoma"/>
          <w:kern w:val="22"/>
          <w:szCs w:val="24"/>
        </w:rPr>
        <w:t xml:space="preserve"> </w:t>
      </w:r>
      <w:r w:rsidRPr="00D50F83">
        <w:rPr>
          <w:rFonts w:cs="Tahoma"/>
          <w:kern w:val="22"/>
          <w:szCs w:val="24"/>
        </w:rPr>
        <w:tab/>
        <w:t xml:space="preserve">Multi-agency statutory guidance for dealing with </w:t>
      </w:r>
      <w:r w:rsidRPr="00D50F83">
        <w:rPr>
          <w:rFonts w:cs="Tahoma"/>
          <w:b/>
          <w:bCs/>
          <w:kern w:val="22"/>
          <w:szCs w:val="24"/>
        </w:rPr>
        <w:t xml:space="preserve">forced </w:t>
      </w:r>
      <w:r w:rsidR="00DD2174" w:rsidRPr="00D50F83">
        <w:rPr>
          <w:rFonts w:cs="Tahoma"/>
          <w:b/>
          <w:bCs/>
          <w:kern w:val="22"/>
          <w:szCs w:val="24"/>
        </w:rPr>
        <w:t>marriage</w:t>
      </w:r>
      <w:r w:rsidR="00DD2174" w:rsidRPr="00D50F83">
        <w:rPr>
          <w:rFonts w:cs="Tahoma"/>
          <w:kern w:val="22"/>
          <w:szCs w:val="24"/>
        </w:rPr>
        <w:t>, can</w:t>
      </w:r>
      <w:r w:rsidRPr="00D50F83">
        <w:rPr>
          <w:rFonts w:cs="Tahoma"/>
          <w:kern w:val="22"/>
          <w:szCs w:val="24"/>
        </w:rPr>
        <w:t xml:space="preserve"> found at: </w:t>
      </w:r>
      <w:hyperlink r:id="rId149" w:history="1">
        <w:r w:rsidRPr="00D50F83">
          <w:rPr>
            <w:rStyle w:val="Hyperlink"/>
            <w:rFonts w:cs="Tahoma"/>
            <w:kern w:val="22"/>
            <w:szCs w:val="24"/>
          </w:rPr>
          <w:t>The right to choose</w:t>
        </w:r>
        <w:r w:rsidR="004B702A">
          <w:rPr>
            <w:rStyle w:val="Hyperlink"/>
            <w:rFonts w:cs="Tahoma"/>
            <w:kern w:val="22"/>
            <w:szCs w:val="24"/>
          </w:rPr>
          <w:t>:</w:t>
        </w:r>
        <w:r w:rsidRPr="00D50F83">
          <w:rPr>
            <w:rStyle w:val="Hyperlink"/>
            <w:rFonts w:cs="Tahoma"/>
            <w:kern w:val="22"/>
            <w:szCs w:val="24"/>
          </w:rPr>
          <w:t xml:space="preserve"> government guidance on forced marriage</w:t>
        </w:r>
      </w:hyperlink>
    </w:p>
    <w:p w14:paraId="4E3D6E02" w14:textId="77777777" w:rsidR="00A11B6F" w:rsidRPr="00D50F83" w:rsidRDefault="00A11B6F" w:rsidP="00A11B6F">
      <w:pPr>
        <w:ind w:left="709" w:hanging="709"/>
        <w:rPr>
          <w:rStyle w:val="Hyperlink"/>
          <w:rFonts w:cs="Tahoma"/>
          <w:kern w:val="22"/>
          <w:szCs w:val="24"/>
        </w:rPr>
      </w:pPr>
    </w:p>
    <w:p w14:paraId="25B22F60" w14:textId="5305FBF0" w:rsidR="00B23C7F" w:rsidRPr="00D50F83" w:rsidRDefault="007D2086" w:rsidP="005E3840">
      <w:pPr>
        <w:ind w:left="709" w:hanging="709"/>
        <w:rPr>
          <w:rFonts w:cs="Tahoma"/>
          <w:kern w:val="22"/>
          <w:szCs w:val="24"/>
        </w:rPr>
      </w:pPr>
      <w:r w:rsidRPr="00D50F83">
        <w:rPr>
          <w:rFonts w:cs="Tahoma"/>
          <w:b/>
          <w:bCs/>
          <w:kern w:val="22"/>
          <w:szCs w:val="24"/>
        </w:rPr>
        <w:t>20.</w:t>
      </w:r>
      <w:r w:rsidR="001A388B" w:rsidRPr="00D50F83">
        <w:rPr>
          <w:rFonts w:cs="Tahoma"/>
          <w:b/>
          <w:bCs/>
          <w:kern w:val="22"/>
          <w:szCs w:val="24"/>
        </w:rPr>
        <w:t>8</w:t>
      </w:r>
      <w:r w:rsidRPr="00D50F83">
        <w:rPr>
          <w:rFonts w:cs="Tahoma"/>
          <w:b/>
          <w:bCs/>
          <w:kern w:val="22"/>
          <w:szCs w:val="24"/>
        </w:rPr>
        <w:t xml:space="preserve"> </w:t>
      </w:r>
      <w:r w:rsidRPr="00D50F83">
        <w:rPr>
          <w:rFonts w:cs="Tahoma"/>
          <w:kern w:val="22"/>
          <w:szCs w:val="24"/>
        </w:rPr>
        <w:tab/>
        <w:t xml:space="preserve">The DSL must ensure that immediate concerns regarding potential abuse, harm, honour-based abuse, CSE and Trafficking or Radicalisation are shared </w:t>
      </w:r>
      <w:r w:rsidRPr="00D50F83">
        <w:rPr>
          <w:rFonts w:cs="Tahoma"/>
          <w:b/>
          <w:kern w:val="22"/>
          <w:szCs w:val="24"/>
        </w:rPr>
        <w:t>immediately</w:t>
      </w:r>
      <w:r w:rsidRPr="00D50F83">
        <w:rPr>
          <w:rFonts w:cs="Tahoma"/>
          <w:kern w:val="22"/>
          <w:szCs w:val="24"/>
        </w:rPr>
        <w:t xml:space="preserve"> with the Regional </w:t>
      </w:r>
      <w:r w:rsidRPr="004B5CE9">
        <w:rPr>
          <w:rFonts w:cs="Tahoma"/>
          <w:kern w:val="22"/>
          <w:szCs w:val="24"/>
        </w:rPr>
        <w:t>Director</w:t>
      </w:r>
      <w:r w:rsidR="005445AE" w:rsidRPr="004B5CE9">
        <w:rPr>
          <w:rFonts w:cs="Tahoma"/>
          <w:kern w:val="22"/>
          <w:szCs w:val="24"/>
        </w:rPr>
        <w:t>/Operations Director</w:t>
      </w:r>
      <w:r w:rsidR="005445AE" w:rsidRPr="00D50F83">
        <w:rPr>
          <w:rFonts w:cs="Tahoma"/>
          <w:kern w:val="22"/>
          <w:szCs w:val="24"/>
        </w:rPr>
        <w:t xml:space="preserve"> </w:t>
      </w:r>
      <w:r w:rsidRPr="00D50F83">
        <w:rPr>
          <w:rFonts w:cs="Tahoma"/>
          <w:kern w:val="22"/>
          <w:szCs w:val="24"/>
        </w:rPr>
        <w:t>and Chair of Governors</w:t>
      </w:r>
      <w:r w:rsidR="00581079" w:rsidRPr="00D50F83">
        <w:rPr>
          <w:rFonts w:cs="Tahoma"/>
          <w:kern w:val="22"/>
          <w:szCs w:val="24"/>
        </w:rPr>
        <w:t>,</w:t>
      </w:r>
      <w:r w:rsidRPr="00D50F83">
        <w:rPr>
          <w:rFonts w:cs="Tahoma"/>
          <w:kern w:val="22"/>
          <w:szCs w:val="24"/>
        </w:rPr>
        <w:t xml:space="preserve"> and that </w:t>
      </w:r>
      <w:r w:rsidR="007A15F2" w:rsidRPr="00D50F83">
        <w:rPr>
          <w:rFonts w:cs="Tahoma"/>
          <w:kern w:val="22"/>
          <w:szCs w:val="24"/>
        </w:rPr>
        <w:t>team members</w:t>
      </w:r>
      <w:r w:rsidRPr="00D50F83">
        <w:rPr>
          <w:rFonts w:cs="Tahoma"/>
          <w:kern w:val="22"/>
          <w:szCs w:val="24"/>
        </w:rPr>
        <w:t xml:space="preserve"> have documented them appropriately.</w:t>
      </w:r>
    </w:p>
    <w:p w14:paraId="3FD037E3" w14:textId="77777777" w:rsidR="008824CD" w:rsidRPr="00D50F83" w:rsidRDefault="008824CD" w:rsidP="00B23C7F">
      <w:pPr>
        <w:pStyle w:val="Heading1"/>
        <w:ind w:hanging="102"/>
        <w:rPr>
          <w:kern w:val="22"/>
          <w:szCs w:val="24"/>
        </w:rPr>
      </w:pPr>
    </w:p>
    <w:p w14:paraId="31FCDA47" w14:textId="77777777" w:rsidR="009E1D11" w:rsidRPr="00D50F83" w:rsidRDefault="007D2086" w:rsidP="00B23C7F">
      <w:pPr>
        <w:pStyle w:val="Heading1"/>
        <w:ind w:hanging="102"/>
        <w:rPr>
          <w:kern w:val="22"/>
          <w:szCs w:val="24"/>
        </w:rPr>
      </w:pPr>
      <w:bookmarkStart w:id="33" w:name="_Toc237349376"/>
      <w:r w:rsidRPr="00D50F83">
        <w:rPr>
          <w:kern w:val="22"/>
          <w:szCs w:val="24"/>
        </w:rPr>
        <w:t xml:space="preserve">21.0 </w:t>
      </w:r>
      <w:r w:rsidRPr="00D50F83">
        <w:rPr>
          <w:kern w:val="22"/>
          <w:szCs w:val="24"/>
        </w:rPr>
        <w:tab/>
        <w:t>Preventing Radicalisation</w:t>
      </w:r>
      <w:r w:rsidR="00A7431D" w:rsidRPr="00D50F83">
        <w:rPr>
          <w:kern w:val="22"/>
          <w:szCs w:val="24"/>
        </w:rPr>
        <w:t xml:space="preserve"> </w:t>
      </w:r>
      <w:r w:rsidR="006945BC" w:rsidRPr="00D50F83">
        <w:rPr>
          <w:kern w:val="22"/>
          <w:szCs w:val="24"/>
        </w:rPr>
        <w:t>and the Prevent Duty</w:t>
      </w:r>
      <w:bookmarkEnd w:id="33"/>
    </w:p>
    <w:p w14:paraId="4C4EB553" w14:textId="77777777" w:rsidR="004D7CAD" w:rsidRPr="0034588D" w:rsidRDefault="004D7CAD" w:rsidP="00000B2E">
      <w:pPr>
        <w:rPr>
          <w:sz w:val="16"/>
          <w:szCs w:val="16"/>
        </w:rPr>
      </w:pPr>
    </w:p>
    <w:p w14:paraId="028F21B3" w14:textId="5727C015" w:rsidR="009E1D11" w:rsidRPr="00000B2E" w:rsidRDefault="00847E12" w:rsidP="00000B2E">
      <w:pPr>
        <w:ind w:left="709"/>
        <w:rPr>
          <w:rFonts w:eastAsia="Times New Roman"/>
          <w:b/>
          <w:bCs/>
          <w:szCs w:val="24"/>
        </w:rPr>
      </w:pPr>
      <w:r w:rsidRPr="0034588D">
        <w:rPr>
          <w:szCs w:val="24"/>
        </w:rPr>
        <w:t>Team members</w:t>
      </w:r>
      <w:r w:rsidR="00527301" w:rsidRPr="0034588D">
        <w:rPr>
          <w:szCs w:val="24"/>
        </w:rPr>
        <w:t xml:space="preserve"> </w:t>
      </w:r>
      <w:r w:rsidR="00C542F0" w:rsidRPr="0034588D">
        <w:rPr>
          <w:szCs w:val="24"/>
        </w:rPr>
        <w:t>must</w:t>
      </w:r>
      <w:r w:rsidR="00A7431D" w:rsidRPr="0034588D">
        <w:rPr>
          <w:szCs w:val="24"/>
        </w:rPr>
        <w:t xml:space="preserve"> </w:t>
      </w:r>
      <w:r w:rsidR="00303BF1" w:rsidRPr="0034588D">
        <w:rPr>
          <w:szCs w:val="24"/>
        </w:rPr>
        <w:t>be familiar</w:t>
      </w:r>
      <w:r w:rsidR="00303BF1" w:rsidRPr="00000B2E">
        <w:rPr>
          <w:b/>
          <w:bCs/>
          <w:szCs w:val="24"/>
        </w:rPr>
        <w:t xml:space="preserve"> </w:t>
      </w:r>
      <w:r w:rsidR="00303BF1" w:rsidRPr="0034588D">
        <w:rPr>
          <w:szCs w:val="24"/>
        </w:rPr>
        <w:t>with</w:t>
      </w:r>
      <w:r w:rsidR="00256F56" w:rsidRPr="0034588D">
        <w:rPr>
          <w:szCs w:val="24"/>
        </w:rPr>
        <w:t xml:space="preserve"> the</w:t>
      </w:r>
      <w:r w:rsidR="00A7431D" w:rsidRPr="00000B2E">
        <w:rPr>
          <w:b/>
          <w:bCs/>
          <w:szCs w:val="24"/>
        </w:rPr>
        <w:t xml:space="preserve"> </w:t>
      </w:r>
      <w:r w:rsidR="009E1D11" w:rsidRPr="00000B2E">
        <w:rPr>
          <w:b/>
          <w:bCs/>
          <w:szCs w:val="24"/>
        </w:rPr>
        <w:t>Protecting Children</w:t>
      </w:r>
      <w:r w:rsidR="001631EA" w:rsidRPr="00000B2E">
        <w:rPr>
          <w:b/>
          <w:bCs/>
          <w:szCs w:val="24"/>
        </w:rPr>
        <w:t xml:space="preserve"> &amp; and Young People</w:t>
      </w:r>
      <w:r w:rsidR="009E1D11" w:rsidRPr="00000B2E">
        <w:rPr>
          <w:b/>
          <w:bCs/>
          <w:szCs w:val="24"/>
        </w:rPr>
        <w:t xml:space="preserve"> from Radicalisation </w:t>
      </w:r>
      <w:r w:rsidR="00A32103" w:rsidRPr="00000B2E">
        <w:rPr>
          <w:b/>
          <w:bCs/>
          <w:szCs w:val="24"/>
        </w:rPr>
        <w:t xml:space="preserve">&amp; Extremism (Prevent Duty) </w:t>
      </w:r>
      <w:r w:rsidR="009E1D11" w:rsidRPr="00000B2E">
        <w:rPr>
          <w:b/>
          <w:bCs/>
          <w:szCs w:val="24"/>
        </w:rPr>
        <w:t>Policy</w:t>
      </w:r>
    </w:p>
    <w:p w14:paraId="480C7CC2" w14:textId="77777777" w:rsidR="007D2086" w:rsidRPr="0034588D" w:rsidRDefault="007D2086" w:rsidP="00000B2E">
      <w:pPr>
        <w:rPr>
          <w:rFonts w:cs="Tahoma"/>
          <w:kern w:val="22"/>
          <w:sz w:val="16"/>
          <w:szCs w:val="16"/>
        </w:rPr>
      </w:pPr>
    </w:p>
    <w:p w14:paraId="221B092E" w14:textId="628F1BBA" w:rsidR="007D2086" w:rsidRPr="00D50F83" w:rsidRDefault="007D2086" w:rsidP="00914136">
      <w:pPr>
        <w:shd w:val="clear" w:color="auto" w:fill="FFFFFF"/>
        <w:ind w:left="709" w:hanging="709"/>
        <w:rPr>
          <w:rFonts w:cs="Tahoma"/>
          <w:kern w:val="22"/>
          <w:szCs w:val="24"/>
        </w:rPr>
      </w:pPr>
      <w:r w:rsidRPr="00D50F83">
        <w:rPr>
          <w:rFonts w:cs="Tahoma"/>
          <w:b/>
          <w:bCs/>
          <w:kern w:val="22"/>
          <w:szCs w:val="24"/>
        </w:rPr>
        <w:t>21.1</w:t>
      </w:r>
      <w:r w:rsidRPr="00D50F83">
        <w:rPr>
          <w:rFonts w:cs="Tahoma"/>
          <w:kern w:val="22"/>
          <w:szCs w:val="24"/>
        </w:rPr>
        <w:tab/>
      </w:r>
      <w:r w:rsidR="00774339" w:rsidRPr="00D50F83">
        <w:rPr>
          <w:rFonts w:cs="Tahoma"/>
          <w:kern w:val="22"/>
          <w:szCs w:val="24"/>
        </w:rPr>
        <w:t>We</w:t>
      </w:r>
      <w:r w:rsidRPr="00D50F83">
        <w:rPr>
          <w:rFonts w:cs="Tahoma"/>
          <w:kern w:val="22"/>
          <w:szCs w:val="24"/>
        </w:rPr>
        <w:t xml:space="preserve"> fully recognise </w:t>
      </w:r>
      <w:r w:rsidR="00774339" w:rsidRPr="00D50F83">
        <w:rPr>
          <w:rFonts w:cs="Tahoma"/>
          <w:kern w:val="22"/>
          <w:szCs w:val="24"/>
        </w:rPr>
        <w:t>our</w:t>
      </w:r>
      <w:r w:rsidRPr="00D50F83">
        <w:rPr>
          <w:rFonts w:cs="Tahoma"/>
          <w:kern w:val="22"/>
          <w:szCs w:val="24"/>
        </w:rPr>
        <w:t xml:space="preserve"> responsibility to have arrangements in place to safeguard and protect </w:t>
      </w:r>
      <w:r w:rsidR="003304C7">
        <w:rPr>
          <w:rFonts w:cs="Tahoma"/>
          <w:kern w:val="22"/>
          <w:szCs w:val="24"/>
        </w:rPr>
        <w:t>students</w:t>
      </w:r>
      <w:r w:rsidRPr="00D50F83">
        <w:rPr>
          <w:rFonts w:cs="Tahoma"/>
          <w:kern w:val="22"/>
          <w:szCs w:val="24"/>
        </w:rPr>
        <w:t xml:space="preserve"> from radicalisation. </w:t>
      </w:r>
      <w:r w:rsidR="008D7A35" w:rsidRPr="00D50F83">
        <w:rPr>
          <w:rFonts w:cs="Tahoma"/>
          <w:kern w:val="22"/>
          <w:szCs w:val="24"/>
        </w:rPr>
        <w:t xml:space="preserve">Section 26 of the </w:t>
      </w:r>
      <w:hyperlink r:id="rId150" w:history="1">
        <w:r w:rsidR="008D7A35" w:rsidRPr="00D50F83">
          <w:rPr>
            <w:rStyle w:val="Hyperlink"/>
            <w:rFonts w:cs="Tahoma"/>
            <w:kern w:val="22"/>
            <w:szCs w:val="24"/>
          </w:rPr>
          <w:t>Counter-Terrorism and Security Act 2015</w:t>
        </w:r>
      </w:hyperlink>
      <w:r w:rsidR="008D7A35" w:rsidRPr="00D50F83">
        <w:rPr>
          <w:rFonts w:cs="Tahoma"/>
          <w:kern w:val="22"/>
          <w:szCs w:val="24"/>
        </w:rPr>
        <w:t xml:space="preserve"> </w:t>
      </w:r>
      <w:r w:rsidRPr="00D50F83">
        <w:rPr>
          <w:rFonts w:cs="Tahoma"/>
          <w:kern w:val="22"/>
          <w:szCs w:val="24"/>
        </w:rPr>
        <w:t xml:space="preserve">places a statutory responsibility on schools </w:t>
      </w:r>
      <w:r w:rsidR="00774339" w:rsidRPr="00D50F83">
        <w:rPr>
          <w:rFonts w:cs="Tahoma"/>
          <w:kern w:val="22"/>
          <w:szCs w:val="24"/>
        </w:rPr>
        <w:t xml:space="preserve">and colleges </w:t>
      </w:r>
      <w:r w:rsidRPr="00D50F83">
        <w:rPr>
          <w:rFonts w:cs="Tahoma"/>
          <w:kern w:val="22"/>
          <w:szCs w:val="24"/>
        </w:rPr>
        <w:t xml:space="preserve">to ‘have due regard to the need to prevent people from being drawn into terrorism’. This is known as the </w:t>
      </w:r>
      <w:hyperlink r:id="rId151" w:history="1">
        <w:r w:rsidR="005A5893" w:rsidRPr="00D50F83">
          <w:rPr>
            <w:rStyle w:val="Hyperlink"/>
            <w:rFonts w:cs="Tahoma"/>
            <w:kern w:val="22"/>
            <w:szCs w:val="24"/>
          </w:rPr>
          <w:t>Prevent Duty</w:t>
        </w:r>
      </w:hyperlink>
      <w:r w:rsidR="005A5893" w:rsidRPr="00D50F83">
        <w:rPr>
          <w:rFonts w:cs="Tahoma"/>
          <w:kern w:val="22"/>
          <w:szCs w:val="24"/>
        </w:rPr>
        <w:t xml:space="preserve"> </w:t>
      </w:r>
    </w:p>
    <w:p w14:paraId="023BE702" w14:textId="77777777" w:rsidR="005A5893" w:rsidRPr="003304C7" w:rsidRDefault="005A5893" w:rsidP="00914136">
      <w:pPr>
        <w:shd w:val="clear" w:color="auto" w:fill="FFFFFF"/>
        <w:ind w:left="709" w:hanging="709"/>
        <w:rPr>
          <w:rFonts w:cs="Tahoma"/>
          <w:kern w:val="22"/>
          <w:sz w:val="16"/>
          <w:szCs w:val="16"/>
        </w:rPr>
      </w:pPr>
    </w:p>
    <w:p w14:paraId="4F19DB2B" w14:textId="77777777" w:rsidR="007D2086" w:rsidRPr="00D50F83" w:rsidRDefault="007D2086" w:rsidP="00BD242A">
      <w:pPr>
        <w:shd w:val="clear" w:color="auto" w:fill="FFFFFF"/>
        <w:ind w:left="709" w:hanging="709"/>
        <w:rPr>
          <w:rFonts w:cs="Tahoma"/>
          <w:kern w:val="24"/>
          <w:szCs w:val="24"/>
        </w:rPr>
      </w:pPr>
      <w:r w:rsidRPr="00D50F83">
        <w:rPr>
          <w:rFonts w:cs="Tahoma"/>
          <w:b/>
          <w:kern w:val="22"/>
          <w:szCs w:val="24"/>
        </w:rPr>
        <w:t>21.2</w:t>
      </w:r>
      <w:r w:rsidRPr="00D50F83">
        <w:rPr>
          <w:rFonts w:cs="Tahoma"/>
          <w:kern w:val="22"/>
          <w:szCs w:val="24"/>
        </w:rPr>
        <w:t xml:space="preserve"> </w:t>
      </w:r>
      <w:r w:rsidRPr="00D50F83">
        <w:rPr>
          <w:rFonts w:cs="Tahoma"/>
          <w:kern w:val="22"/>
          <w:szCs w:val="24"/>
        </w:rPr>
        <w:tab/>
      </w:r>
      <w:r w:rsidRPr="00D50F83">
        <w:rPr>
          <w:rFonts w:cs="Tahoma"/>
          <w:kern w:val="24"/>
          <w:szCs w:val="24"/>
        </w:rPr>
        <w:t xml:space="preserve">All </w:t>
      </w:r>
      <w:r w:rsidR="005D3A80" w:rsidRPr="00D50F83">
        <w:rPr>
          <w:rFonts w:cs="Tahoma"/>
          <w:kern w:val="24"/>
          <w:szCs w:val="24"/>
        </w:rPr>
        <w:t>team members</w:t>
      </w:r>
      <w:r w:rsidRPr="00D50F83">
        <w:rPr>
          <w:rFonts w:cs="Tahoma"/>
          <w:kern w:val="24"/>
          <w:szCs w:val="24"/>
        </w:rPr>
        <w:t xml:space="preserve"> must be aware of the signs and indicators of radicalisation. </w:t>
      </w:r>
      <w:r w:rsidR="005D3A80" w:rsidRPr="00D50F83">
        <w:rPr>
          <w:rFonts w:cs="Tahoma"/>
          <w:kern w:val="24"/>
          <w:szCs w:val="24"/>
        </w:rPr>
        <w:t>Team members</w:t>
      </w:r>
      <w:r w:rsidRPr="00D50F83">
        <w:rPr>
          <w:rFonts w:cs="Tahoma"/>
          <w:kern w:val="24"/>
          <w:szCs w:val="24"/>
        </w:rPr>
        <w:t xml:space="preserve"> must be proactive in reporting any concerns, regardless of how small they may be, to the DSL who must assist </w:t>
      </w:r>
      <w:r w:rsidR="005D3A80" w:rsidRPr="00D50F83">
        <w:rPr>
          <w:rFonts w:cs="Tahoma"/>
          <w:kern w:val="24"/>
          <w:szCs w:val="24"/>
        </w:rPr>
        <w:t>team members</w:t>
      </w:r>
      <w:r w:rsidRPr="00D50F83">
        <w:rPr>
          <w:rFonts w:cs="Tahoma"/>
          <w:kern w:val="24"/>
          <w:szCs w:val="24"/>
        </w:rPr>
        <w:t xml:space="preserve"> to report all concerns regarding radicalisation to the Police as well as the Regional Director</w:t>
      </w:r>
      <w:r w:rsidR="005445AE" w:rsidRPr="004B5CE9">
        <w:rPr>
          <w:rFonts w:cs="Tahoma"/>
          <w:kern w:val="24"/>
          <w:szCs w:val="24"/>
        </w:rPr>
        <w:t>/Operations Director</w:t>
      </w:r>
      <w:r w:rsidRPr="004B5CE9">
        <w:rPr>
          <w:rFonts w:cs="Tahoma"/>
          <w:kern w:val="24"/>
          <w:szCs w:val="24"/>
        </w:rPr>
        <w:t xml:space="preserve">. </w:t>
      </w:r>
      <w:r w:rsidR="005D3A80" w:rsidRPr="004B5CE9">
        <w:rPr>
          <w:rFonts w:cs="Tahoma"/>
          <w:kern w:val="24"/>
          <w:szCs w:val="24"/>
        </w:rPr>
        <w:t>Team members</w:t>
      </w:r>
      <w:r w:rsidR="005D3A80" w:rsidRPr="00D50F83">
        <w:rPr>
          <w:rFonts w:cs="Tahoma"/>
          <w:kern w:val="24"/>
          <w:szCs w:val="24"/>
        </w:rPr>
        <w:t xml:space="preserve"> </w:t>
      </w:r>
      <w:r w:rsidRPr="00D50F83">
        <w:rPr>
          <w:rFonts w:cs="Tahoma"/>
          <w:kern w:val="24"/>
          <w:szCs w:val="24"/>
        </w:rPr>
        <w:t xml:space="preserve">must document their concerns appropriately. </w:t>
      </w:r>
    </w:p>
    <w:p w14:paraId="2DF9D73E" w14:textId="77777777" w:rsidR="006B6F4C" w:rsidRPr="003304C7" w:rsidRDefault="006B6F4C" w:rsidP="00BD242A">
      <w:pPr>
        <w:shd w:val="clear" w:color="auto" w:fill="FFFFFF"/>
        <w:ind w:left="709" w:hanging="709"/>
        <w:rPr>
          <w:rFonts w:cs="Tahoma"/>
          <w:kern w:val="24"/>
          <w:sz w:val="16"/>
          <w:szCs w:val="16"/>
        </w:rPr>
      </w:pPr>
    </w:p>
    <w:p w14:paraId="2EF2E086" w14:textId="1897AE8E" w:rsidR="005A5893" w:rsidRPr="00D50F83" w:rsidRDefault="005A5893" w:rsidP="008630F3">
      <w:pPr>
        <w:ind w:left="709" w:hanging="709"/>
        <w:rPr>
          <w:rFonts w:cs="Tahoma"/>
          <w:kern w:val="24"/>
          <w:szCs w:val="24"/>
        </w:rPr>
      </w:pPr>
      <w:r w:rsidRPr="00D50F83">
        <w:rPr>
          <w:rFonts w:cs="Tahoma"/>
          <w:b/>
          <w:bCs/>
          <w:color w:val="0B0C0C"/>
          <w:kern w:val="24"/>
          <w:szCs w:val="24"/>
        </w:rPr>
        <w:t xml:space="preserve">21.3   </w:t>
      </w:r>
      <w:r w:rsidRPr="00D50F83">
        <w:rPr>
          <w:rFonts w:cs="Tahoma"/>
          <w:color w:val="0B0C0C"/>
          <w:kern w:val="24"/>
          <w:szCs w:val="24"/>
        </w:rPr>
        <w:t xml:space="preserve">To safeguard </w:t>
      </w:r>
      <w:r w:rsidR="00BB4334" w:rsidRPr="00E750EF">
        <w:rPr>
          <w:rFonts w:cs="Tahoma"/>
          <w:kern w:val="24"/>
          <w:szCs w:val="24"/>
        </w:rPr>
        <w:t>students</w:t>
      </w:r>
      <w:r w:rsidR="00BB4334" w:rsidRPr="00E750EF">
        <w:rPr>
          <w:rFonts w:cs="Tahoma"/>
          <w:color w:val="0B0C0C"/>
          <w:kern w:val="24"/>
          <w:szCs w:val="24"/>
        </w:rPr>
        <w:t xml:space="preserve"> </w:t>
      </w:r>
      <w:r w:rsidRPr="00D50F83">
        <w:rPr>
          <w:rFonts w:cs="Tahoma"/>
          <w:color w:val="0B0C0C"/>
          <w:kern w:val="24"/>
          <w:szCs w:val="24"/>
        </w:rPr>
        <w:t xml:space="preserve">who are vulnerable to radicalisation, DSLs will need to take a risk-based approach </w:t>
      </w:r>
      <w:r w:rsidR="00DD2174" w:rsidRPr="00D50F83">
        <w:rPr>
          <w:rFonts w:cs="Tahoma"/>
          <w:color w:val="0B0C0C"/>
          <w:kern w:val="24"/>
          <w:szCs w:val="24"/>
        </w:rPr>
        <w:t>and consider</w:t>
      </w:r>
      <w:r w:rsidRPr="00D50F83">
        <w:rPr>
          <w:rFonts w:cs="Tahoma"/>
          <w:color w:val="0B0C0C"/>
          <w:kern w:val="24"/>
          <w:szCs w:val="24"/>
        </w:rPr>
        <w:t xml:space="preserve"> an individual’s behaviour in the context of wider influencing factors and </w:t>
      </w:r>
      <w:r w:rsidRPr="00D50F83">
        <w:rPr>
          <w:rFonts w:cs="Tahoma"/>
          <w:color w:val="0B0C0C"/>
          <w:kern w:val="24"/>
          <w:szCs w:val="24"/>
        </w:rPr>
        <w:lastRenderedPageBreak/>
        <w:t xml:space="preserve">vulnerabilities. </w:t>
      </w:r>
      <w:r w:rsidRPr="00D50F83">
        <w:rPr>
          <w:rFonts w:cs="Tahoma"/>
          <w:kern w:val="24"/>
          <w:szCs w:val="24"/>
        </w:rPr>
        <w:t>Further information can be found at</w:t>
      </w:r>
      <w:r w:rsidR="00FD51EA" w:rsidRPr="00D50F83">
        <w:rPr>
          <w:rFonts w:cs="Tahoma"/>
          <w:kern w:val="24"/>
          <w:szCs w:val="24"/>
        </w:rPr>
        <w:t>:</w:t>
      </w:r>
      <w:r w:rsidR="008630F3">
        <w:rPr>
          <w:rFonts w:cs="Tahoma"/>
          <w:kern w:val="24"/>
          <w:szCs w:val="24"/>
        </w:rPr>
        <w:t xml:space="preserve"> </w:t>
      </w:r>
      <w:hyperlink r:id="rId152" w:history="1">
        <w:r w:rsidRPr="00D50F83">
          <w:rPr>
            <w:rStyle w:val="Hyperlink"/>
            <w:rFonts w:cs="Tahoma"/>
            <w:kern w:val="24"/>
            <w:szCs w:val="24"/>
          </w:rPr>
          <w:t xml:space="preserve">Understanding </w:t>
        </w:r>
        <w:r w:rsidR="008630F3">
          <w:rPr>
            <w:rStyle w:val="Hyperlink"/>
            <w:rFonts w:cs="Tahoma"/>
            <w:kern w:val="24"/>
            <w:szCs w:val="24"/>
          </w:rPr>
          <w:t>&amp;</w:t>
        </w:r>
        <w:r w:rsidRPr="00D50F83">
          <w:rPr>
            <w:rStyle w:val="Hyperlink"/>
            <w:rFonts w:cs="Tahoma"/>
            <w:kern w:val="24"/>
            <w:szCs w:val="24"/>
          </w:rPr>
          <w:t xml:space="preserve"> identifying radicalisation risk in education settin</w:t>
        </w:r>
        <w:r w:rsidR="008630F3">
          <w:rPr>
            <w:rStyle w:val="Hyperlink"/>
            <w:rFonts w:cs="Tahoma"/>
            <w:kern w:val="24"/>
            <w:szCs w:val="24"/>
          </w:rPr>
          <w:t>gs</w:t>
        </w:r>
      </w:hyperlink>
    </w:p>
    <w:p w14:paraId="369C339F" w14:textId="77777777" w:rsidR="005A5893" w:rsidRPr="008630F3" w:rsidRDefault="005A5893" w:rsidP="005A5893">
      <w:pPr>
        <w:shd w:val="clear" w:color="auto" w:fill="FFFFFF"/>
        <w:ind w:left="709" w:hanging="709"/>
        <w:rPr>
          <w:rFonts w:cs="Tahoma"/>
          <w:kern w:val="22"/>
          <w:sz w:val="16"/>
          <w:szCs w:val="16"/>
        </w:rPr>
      </w:pPr>
    </w:p>
    <w:p w14:paraId="2175246B" w14:textId="2DEE6DC9" w:rsidR="005A5893" w:rsidRPr="00D50F83" w:rsidRDefault="005A5893" w:rsidP="005A5893">
      <w:pPr>
        <w:ind w:left="709" w:hanging="709"/>
        <w:rPr>
          <w:rFonts w:cs="Tahoma"/>
          <w:kern w:val="22"/>
          <w:szCs w:val="24"/>
        </w:rPr>
      </w:pPr>
      <w:r w:rsidRPr="00D50F83">
        <w:rPr>
          <w:rFonts w:cs="Tahoma"/>
          <w:b/>
          <w:bCs/>
          <w:color w:val="0B0C0C"/>
          <w:kern w:val="22"/>
          <w:szCs w:val="24"/>
          <w:shd w:val="clear" w:color="auto" w:fill="FFFFFF"/>
        </w:rPr>
        <w:t>21.4</w:t>
      </w:r>
      <w:r w:rsidRPr="00D50F83">
        <w:rPr>
          <w:rFonts w:cs="Tahoma"/>
          <w:color w:val="0B0C0C"/>
          <w:kern w:val="22"/>
          <w:szCs w:val="24"/>
          <w:shd w:val="clear" w:color="auto" w:fill="FFFFFF"/>
        </w:rPr>
        <w:tab/>
        <w:t>D</w:t>
      </w:r>
      <w:r w:rsidR="000C509C">
        <w:rPr>
          <w:rFonts w:cs="Tahoma"/>
          <w:color w:val="0B0C0C"/>
          <w:kern w:val="22"/>
          <w:szCs w:val="24"/>
          <w:shd w:val="clear" w:color="auto" w:fill="FFFFFF"/>
        </w:rPr>
        <w:t>f</w:t>
      </w:r>
      <w:r w:rsidRPr="00D50F83">
        <w:rPr>
          <w:rFonts w:cs="Tahoma"/>
          <w:color w:val="0B0C0C"/>
          <w:kern w:val="22"/>
          <w:szCs w:val="24"/>
          <w:shd w:val="clear" w:color="auto" w:fill="FFFFFF"/>
        </w:rPr>
        <w:t>E ha</w:t>
      </w:r>
      <w:r w:rsidR="001A36AA" w:rsidRPr="00D50F83">
        <w:rPr>
          <w:rFonts w:cs="Tahoma"/>
          <w:color w:val="0B0C0C"/>
          <w:kern w:val="22"/>
          <w:szCs w:val="24"/>
          <w:shd w:val="clear" w:color="auto" w:fill="FFFFFF"/>
        </w:rPr>
        <w:t>s</w:t>
      </w:r>
      <w:r w:rsidRPr="00D50F83">
        <w:rPr>
          <w:rFonts w:cs="Tahoma"/>
          <w:color w:val="0B0C0C"/>
          <w:kern w:val="22"/>
          <w:szCs w:val="24"/>
          <w:shd w:val="clear" w:color="auto" w:fill="FFFFFF"/>
        </w:rPr>
        <w:t xml:space="preserve"> produced a </w:t>
      </w:r>
      <w:hyperlink r:id="rId153" w:history="1">
        <w:r w:rsidR="00AF3E96" w:rsidRPr="00D50F83">
          <w:rPr>
            <w:rStyle w:val="Hyperlink"/>
            <w:rFonts w:cs="Tahoma"/>
            <w:kern w:val="22"/>
            <w:szCs w:val="24"/>
          </w:rPr>
          <w:t xml:space="preserve">self-assessment tool for schools and </w:t>
        </w:r>
        <w:r w:rsidR="008630F3">
          <w:rPr>
            <w:rStyle w:val="Hyperlink"/>
            <w:rFonts w:cs="Tahoma"/>
            <w:kern w:val="22"/>
            <w:szCs w:val="24"/>
          </w:rPr>
          <w:t>FE</w:t>
        </w:r>
        <w:r w:rsidR="00AF3E96" w:rsidRPr="00D50F83">
          <w:rPr>
            <w:rStyle w:val="Hyperlink"/>
            <w:rFonts w:cs="Tahoma"/>
            <w:kern w:val="22"/>
            <w:szCs w:val="24"/>
          </w:rPr>
          <w:t xml:space="preserve"> providers</w:t>
        </w:r>
      </w:hyperlink>
      <w:r w:rsidR="00AF3E96" w:rsidRPr="00D50F83">
        <w:rPr>
          <w:rFonts w:cs="Tahoma"/>
          <w:kern w:val="22"/>
          <w:szCs w:val="24"/>
        </w:rPr>
        <w:t xml:space="preserve"> </w:t>
      </w:r>
      <w:r w:rsidRPr="00D50F83">
        <w:rPr>
          <w:rFonts w:cs="Tahoma"/>
          <w:color w:val="0B0C0C"/>
          <w:kern w:val="22"/>
          <w:szCs w:val="24"/>
          <w:shd w:val="clear" w:color="auto" w:fill="FFFFFF"/>
        </w:rPr>
        <w:t>in England</w:t>
      </w:r>
      <w:r w:rsidR="00AF3E96" w:rsidRPr="00D50F83">
        <w:rPr>
          <w:rFonts w:cs="Tahoma"/>
          <w:color w:val="0B0C0C"/>
          <w:kern w:val="22"/>
          <w:szCs w:val="24"/>
          <w:shd w:val="clear" w:color="auto" w:fill="FFFFFF"/>
        </w:rPr>
        <w:t xml:space="preserve"> to</w:t>
      </w:r>
      <w:r w:rsidRPr="00D50F83">
        <w:rPr>
          <w:rFonts w:cs="Tahoma"/>
          <w:color w:val="0B0C0C"/>
          <w:kern w:val="22"/>
          <w:szCs w:val="24"/>
          <w:shd w:val="clear" w:color="auto" w:fill="FFFFFF"/>
        </w:rPr>
        <w:t xml:space="preserve"> review their responsibilities under the Prevent </w:t>
      </w:r>
      <w:r w:rsidR="00AF3E96" w:rsidRPr="00D50F83">
        <w:rPr>
          <w:rFonts w:cs="Tahoma"/>
          <w:color w:val="0B0C0C"/>
          <w:kern w:val="22"/>
          <w:szCs w:val="24"/>
          <w:shd w:val="clear" w:color="auto" w:fill="FFFFFF"/>
        </w:rPr>
        <w:t>D</w:t>
      </w:r>
      <w:r w:rsidRPr="00D50F83">
        <w:rPr>
          <w:rFonts w:cs="Tahoma"/>
          <w:color w:val="0B0C0C"/>
          <w:kern w:val="22"/>
          <w:szCs w:val="24"/>
          <w:shd w:val="clear" w:color="auto" w:fill="FFFFFF"/>
        </w:rPr>
        <w:t xml:space="preserve">uty, The tool helps schools </w:t>
      </w:r>
      <w:r w:rsidR="00B42562" w:rsidRPr="00D50F83">
        <w:rPr>
          <w:rFonts w:cs="Tahoma"/>
          <w:color w:val="0B0C0C"/>
          <w:kern w:val="22"/>
          <w:szCs w:val="24"/>
          <w:shd w:val="clear" w:color="auto" w:fill="FFFFFF"/>
        </w:rPr>
        <w:t xml:space="preserve">and colleges </w:t>
      </w:r>
      <w:r w:rsidRPr="00D50F83">
        <w:rPr>
          <w:rFonts w:cs="Tahoma"/>
          <w:color w:val="0B0C0C"/>
          <w:kern w:val="22"/>
          <w:szCs w:val="24"/>
          <w:shd w:val="clear" w:color="auto" w:fill="FFFFFF"/>
        </w:rPr>
        <w:t xml:space="preserve">to understand how well embedded their existing policies and practices are, and to encourage a cycle of continuous review and improvement. It contains requirements and </w:t>
      </w:r>
      <w:r w:rsidR="00DD2174" w:rsidRPr="00D50F83">
        <w:rPr>
          <w:rFonts w:cs="Tahoma"/>
          <w:color w:val="0B0C0C"/>
          <w:kern w:val="22"/>
          <w:szCs w:val="24"/>
          <w:shd w:val="clear" w:color="auto" w:fill="FFFFFF"/>
        </w:rPr>
        <w:t>recommends</w:t>
      </w:r>
      <w:r w:rsidRPr="00D50F83">
        <w:rPr>
          <w:rFonts w:cs="Tahoma"/>
          <w:color w:val="0B0C0C"/>
          <w:kern w:val="22"/>
          <w:szCs w:val="24"/>
          <w:shd w:val="clear" w:color="auto" w:fill="FFFFFF"/>
        </w:rPr>
        <w:t xml:space="preserve"> good practice activities to meet those requirements.</w:t>
      </w:r>
    </w:p>
    <w:p w14:paraId="2602E58E" w14:textId="77777777" w:rsidR="005A5893" w:rsidRPr="008630F3" w:rsidRDefault="005A5893" w:rsidP="005A5893">
      <w:pPr>
        <w:ind w:left="993" w:hanging="273"/>
        <w:rPr>
          <w:rFonts w:cs="Tahoma"/>
          <w:kern w:val="22"/>
          <w:sz w:val="16"/>
          <w:szCs w:val="16"/>
        </w:rPr>
      </w:pPr>
    </w:p>
    <w:p w14:paraId="582D3367" w14:textId="77777777" w:rsidR="007D2086" w:rsidRDefault="007D2086" w:rsidP="00B75197">
      <w:pPr>
        <w:shd w:val="clear" w:color="auto" w:fill="FFFFFF"/>
        <w:ind w:left="709" w:hanging="709"/>
        <w:rPr>
          <w:rFonts w:cs="Tahoma"/>
          <w:kern w:val="22"/>
          <w:szCs w:val="24"/>
        </w:rPr>
      </w:pPr>
      <w:r w:rsidRPr="00D50F83">
        <w:rPr>
          <w:rFonts w:cs="Tahoma"/>
          <w:b/>
          <w:kern w:val="22"/>
          <w:szCs w:val="24"/>
        </w:rPr>
        <w:t>21.</w:t>
      </w:r>
      <w:r w:rsidR="00B70BE6" w:rsidRPr="00D50F83">
        <w:rPr>
          <w:rFonts w:cs="Tahoma"/>
          <w:b/>
          <w:kern w:val="22"/>
          <w:szCs w:val="24"/>
        </w:rPr>
        <w:t>5</w:t>
      </w:r>
      <w:r w:rsidRPr="00D50F83">
        <w:rPr>
          <w:rFonts w:cs="Tahoma"/>
          <w:kern w:val="22"/>
          <w:szCs w:val="24"/>
        </w:rPr>
        <w:t xml:space="preserve"> </w:t>
      </w:r>
      <w:r w:rsidRPr="00D50F83">
        <w:rPr>
          <w:rFonts w:cs="Tahoma"/>
          <w:kern w:val="22"/>
          <w:szCs w:val="24"/>
        </w:rPr>
        <w:tab/>
        <w:t xml:space="preserve">All </w:t>
      </w:r>
      <w:r w:rsidR="00B75197" w:rsidRPr="00D50F83">
        <w:rPr>
          <w:rFonts w:cs="Tahoma"/>
          <w:kern w:val="22"/>
          <w:szCs w:val="24"/>
        </w:rPr>
        <w:t>team members</w:t>
      </w:r>
      <w:r w:rsidRPr="00D50F83">
        <w:rPr>
          <w:rFonts w:cs="Tahoma"/>
          <w:kern w:val="22"/>
          <w:szCs w:val="24"/>
        </w:rPr>
        <w:t xml:space="preserve"> must be aware of the local procedures relating to reporting radicalisation concerns. </w:t>
      </w:r>
    </w:p>
    <w:p w14:paraId="22278C15" w14:textId="77777777" w:rsidR="00FC515E" w:rsidRDefault="00FC515E" w:rsidP="00B75197">
      <w:pPr>
        <w:shd w:val="clear" w:color="auto" w:fill="FFFFFF"/>
        <w:ind w:left="709" w:hanging="709"/>
        <w:rPr>
          <w:rFonts w:cs="Tahoma"/>
          <w:kern w:val="22"/>
          <w:szCs w:val="24"/>
        </w:rPr>
      </w:pPr>
    </w:p>
    <w:p w14:paraId="51B87EB8" w14:textId="7E0AAD59" w:rsidR="007D2086" w:rsidRPr="00D50F83" w:rsidRDefault="007D2086" w:rsidP="00E67FF2">
      <w:pPr>
        <w:pStyle w:val="Heading1"/>
        <w:ind w:hanging="102"/>
        <w:rPr>
          <w:rFonts w:cs="Tahoma"/>
          <w:kern w:val="22"/>
          <w:szCs w:val="24"/>
        </w:rPr>
      </w:pPr>
      <w:bookmarkStart w:id="34" w:name="_Toc237349377"/>
      <w:r w:rsidRPr="00D50F83">
        <w:rPr>
          <w:rFonts w:cs="Tahoma"/>
          <w:kern w:val="22"/>
          <w:szCs w:val="24"/>
        </w:rPr>
        <w:t xml:space="preserve">22.0 </w:t>
      </w:r>
      <w:r w:rsidRPr="00D50F83">
        <w:rPr>
          <w:rFonts w:cs="Tahoma"/>
          <w:kern w:val="22"/>
          <w:szCs w:val="24"/>
        </w:rPr>
        <w:tab/>
      </w:r>
      <w:r w:rsidR="00CD43DB">
        <w:rPr>
          <w:rFonts w:cs="Tahoma"/>
          <w:kern w:val="22"/>
          <w:szCs w:val="24"/>
        </w:rPr>
        <w:t>S</w:t>
      </w:r>
      <w:r w:rsidR="00F33FDF" w:rsidRPr="00D50F83">
        <w:rPr>
          <w:rFonts w:cs="Tahoma"/>
          <w:kern w:val="22"/>
          <w:szCs w:val="24"/>
        </w:rPr>
        <w:t>tudents</w:t>
      </w:r>
      <w:r w:rsidRPr="00D50F83">
        <w:rPr>
          <w:rFonts w:cs="Tahoma"/>
          <w:kern w:val="22"/>
          <w:szCs w:val="24"/>
        </w:rPr>
        <w:t xml:space="preserve"> </w:t>
      </w:r>
      <w:r w:rsidR="007A39AF" w:rsidRPr="00D50F83">
        <w:rPr>
          <w:rFonts w:cs="Tahoma"/>
          <w:kern w:val="22"/>
          <w:szCs w:val="24"/>
        </w:rPr>
        <w:t>r</w:t>
      </w:r>
      <w:r w:rsidRPr="00D50F83">
        <w:rPr>
          <w:rFonts w:cs="Tahoma"/>
          <w:kern w:val="22"/>
          <w:szCs w:val="24"/>
        </w:rPr>
        <w:t xml:space="preserve">equiring </w:t>
      </w:r>
      <w:r w:rsidR="00096FD9" w:rsidRPr="00D50F83">
        <w:rPr>
          <w:rFonts w:cs="Tahoma"/>
          <w:kern w:val="22"/>
          <w:szCs w:val="24"/>
        </w:rPr>
        <w:t>s</w:t>
      </w:r>
      <w:r w:rsidRPr="00D50F83">
        <w:rPr>
          <w:rFonts w:cs="Tahoma"/>
          <w:kern w:val="22"/>
          <w:szCs w:val="24"/>
        </w:rPr>
        <w:t>upport with their Mental Health</w:t>
      </w:r>
      <w:bookmarkEnd w:id="34"/>
    </w:p>
    <w:p w14:paraId="2DE24BC9" w14:textId="77777777" w:rsidR="007D2086" w:rsidRPr="006D1459" w:rsidRDefault="007D2086" w:rsidP="00F353CD">
      <w:pPr>
        <w:shd w:val="clear" w:color="auto" w:fill="FFFFFF"/>
        <w:ind w:hanging="386"/>
        <w:rPr>
          <w:rFonts w:cs="Tahoma"/>
          <w:b/>
          <w:kern w:val="22"/>
          <w:sz w:val="16"/>
          <w:szCs w:val="16"/>
        </w:rPr>
      </w:pPr>
    </w:p>
    <w:p w14:paraId="5D8229EC" w14:textId="6A4E440D" w:rsidR="005B67C1" w:rsidRPr="00D50F83" w:rsidRDefault="007D2086" w:rsidP="00F640E4">
      <w:pPr>
        <w:ind w:left="720" w:hanging="720"/>
        <w:rPr>
          <w:rFonts w:eastAsia="Times New Roman"/>
          <w:b/>
          <w:bCs/>
          <w:szCs w:val="24"/>
        </w:rPr>
      </w:pPr>
      <w:r w:rsidRPr="00D50F83">
        <w:rPr>
          <w:b/>
          <w:szCs w:val="24"/>
        </w:rPr>
        <w:t xml:space="preserve">22.1 </w:t>
      </w:r>
      <w:r w:rsidRPr="00D50F83">
        <w:rPr>
          <w:b/>
          <w:szCs w:val="24"/>
        </w:rPr>
        <w:tab/>
      </w:r>
      <w:r w:rsidR="00F33FDF" w:rsidRPr="00D50F83">
        <w:rPr>
          <w:szCs w:val="24"/>
        </w:rPr>
        <w:t>We</w:t>
      </w:r>
      <w:r w:rsidRPr="00D50F83">
        <w:rPr>
          <w:szCs w:val="24"/>
        </w:rPr>
        <w:t xml:space="preserve"> recognise that schools</w:t>
      </w:r>
      <w:r w:rsidR="00F33FDF" w:rsidRPr="00D50F83">
        <w:rPr>
          <w:szCs w:val="24"/>
        </w:rPr>
        <w:t xml:space="preserve"> and colleges</w:t>
      </w:r>
      <w:r w:rsidRPr="00D50F83">
        <w:rPr>
          <w:szCs w:val="24"/>
        </w:rPr>
        <w:t xml:space="preserve"> have an important role in supporting the</w:t>
      </w:r>
      <w:r w:rsidR="008D35D8">
        <w:rPr>
          <w:szCs w:val="24"/>
        </w:rPr>
        <w:t xml:space="preserve"> student</w:t>
      </w:r>
      <w:r w:rsidR="000D4411">
        <w:rPr>
          <w:szCs w:val="24"/>
        </w:rPr>
        <w:t>s’</w:t>
      </w:r>
      <w:r w:rsidRPr="00D50F83">
        <w:rPr>
          <w:szCs w:val="24"/>
        </w:rPr>
        <w:t xml:space="preserve"> </w:t>
      </w:r>
      <w:r w:rsidR="000D4411">
        <w:rPr>
          <w:szCs w:val="24"/>
        </w:rPr>
        <w:t xml:space="preserve">physical and mental </w:t>
      </w:r>
      <w:r w:rsidRPr="00D50F83">
        <w:rPr>
          <w:szCs w:val="24"/>
        </w:rPr>
        <w:t>health and wellbeing</w:t>
      </w:r>
      <w:r w:rsidR="00096FD9" w:rsidRPr="00D50F83">
        <w:rPr>
          <w:szCs w:val="24"/>
        </w:rPr>
        <w:t>.</w:t>
      </w:r>
    </w:p>
    <w:p w14:paraId="658F1CA5" w14:textId="77777777" w:rsidR="005B67C1" w:rsidRPr="006D1459" w:rsidRDefault="005B67C1" w:rsidP="00F640E4">
      <w:pPr>
        <w:rPr>
          <w:sz w:val="16"/>
          <w:szCs w:val="16"/>
        </w:rPr>
      </w:pPr>
    </w:p>
    <w:p w14:paraId="3E4AE4F2" w14:textId="2494A398" w:rsidR="00A1273E" w:rsidRPr="00AD5337" w:rsidRDefault="000755FC" w:rsidP="00F640E4">
      <w:pPr>
        <w:ind w:left="720" w:hanging="720"/>
        <w:rPr>
          <w:kern w:val="24"/>
          <w:szCs w:val="24"/>
        </w:rPr>
      </w:pPr>
      <w:r w:rsidRPr="00CE4CFF">
        <w:rPr>
          <w:b/>
          <w:bCs/>
          <w:szCs w:val="24"/>
        </w:rPr>
        <w:t>22.2</w:t>
      </w:r>
      <w:r w:rsidRPr="00CE4CFF">
        <w:rPr>
          <w:b/>
          <w:bCs/>
          <w:szCs w:val="24"/>
        </w:rPr>
        <w:tab/>
        <w:t>All Team members should be aware that</w:t>
      </w:r>
      <w:r w:rsidR="00E16019" w:rsidRPr="00CE4CFF">
        <w:rPr>
          <w:b/>
          <w:bCs/>
          <w:szCs w:val="24"/>
        </w:rPr>
        <w:t>,</w:t>
      </w:r>
      <w:r w:rsidRPr="00CE4CFF">
        <w:rPr>
          <w:b/>
          <w:bCs/>
          <w:szCs w:val="24"/>
        </w:rPr>
        <w:t xml:space="preserve"> </w:t>
      </w:r>
      <w:r w:rsidR="00E16019" w:rsidRPr="00CE4CFF">
        <w:rPr>
          <w:b/>
          <w:bCs/>
          <w:szCs w:val="24"/>
        </w:rPr>
        <w:t xml:space="preserve">in some cases, </w:t>
      </w:r>
      <w:r w:rsidRPr="00CE4CFF">
        <w:rPr>
          <w:b/>
          <w:bCs/>
          <w:szCs w:val="24"/>
        </w:rPr>
        <w:t xml:space="preserve">mental health </w:t>
      </w:r>
      <w:r w:rsidR="00A75E9F" w:rsidRPr="00CE4CFF">
        <w:rPr>
          <w:b/>
          <w:bCs/>
          <w:szCs w:val="24"/>
        </w:rPr>
        <w:t>difficulties</w:t>
      </w:r>
      <w:r w:rsidRPr="00CE4CFF">
        <w:rPr>
          <w:b/>
          <w:bCs/>
          <w:szCs w:val="24"/>
        </w:rPr>
        <w:t xml:space="preserve"> can</w:t>
      </w:r>
      <w:r w:rsidR="00E16019" w:rsidRPr="00CE4CFF">
        <w:rPr>
          <w:b/>
          <w:bCs/>
          <w:szCs w:val="24"/>
        </w:rPr>
        <w:t xml:space="preserve"> </w:t>
      </w:r>
      <w:r w:rsidRPr="00CE4CFF">
        <w:rPr>
          <w:b/>
          <w:bCs/>
          <w:szCs w:val="24"/>
        </w:rPr>
        <w:t xml:space="preserve">develop into safeguarding concerns, including self-harm, </w:t>
      </w:r>
      <w:r w:rsidRPr="00CE4CFF">
        <w:rPr>
          <w:b/>
          <w:bCs/>
          <w:kern w:val="24"/>
          <w:szCs w:val="24"/>
        </w:rPr>
        <w:t xml:space="preserve">suicidal ideation or risk of suicide. </w:t>
      </w:r>
      <w:r w:rsidRPr="00CE4CFF">
        <w:rPr>
          <w:kern w:val="24"/>
          <w:szCs w:val="24"/>
        </w:rPr>
        <w:t xml:space="preserve">They </w:t>
      </w:r>
      <w:r w:rsidR="00062D63" w:rsidRPr="00CE4CFF">
        <w:rPr>
          <w:kern w:val="24"/>
          <w:szCs w:val="24"/>
        </w:rPr>
        <w:t xml:space="preserve">can </w:t>
      </w:r>
      <w:r w:rsidRPr="00CE4CFF">
        <w:rPr>
          <w:kern w:val="24"/>
          <w:szCs w:val="24"/>
        </w:rPr>
        <w:t>also</w:t>
      </w:r>
      <w:r w:rsidR="007D2086" w:rsidRPr="00CE4CFF">
        <w:rPr>
          <w:kern w:val="24"/>
          <w:szCs w:val="24"/>
        </w:rPr>
        <w:t xml:space="preserve"> be an indicator of a </w:t>
      </w:r>
      <w:r w:rsidR="00096FD9" w:rsidRPr="00CE4CFF">
        <w:rPr>
          <w:kern w:val="24"/>
          <w:szCs w:val="24"/>
        </w:rPr>
        <w:t>child or young person</w:t>
      </w:r>
      <w:r w:rsidR="007D2086" w:rsidRPr="00CE4CFF">
        <w:rPr>
          <w:kern w:val="24"/>
          <w:szCs w:val="24"/>
        </w:rPr>
        <w:t xml:space="preserve"> suffering or </w:t>
      </w:r>
      <w:r w:rsidR="00934707" w:rsidRPr="00CE4CFF">
        <w:rPr>
          <w:kern w:val="24"/>
          <w:szCs w:val="24"/>
        </w:rPr>
        <w:t xml:space="preserve">being </w:t>
      </w:r>
      <w:r w:rsidR="007D2086" w:rsidRPr="00CE4CFF">
        <w:rPr>
          <w:kern w:val="24"/>
          <w:szCs w:val="24"/>
        </w:rPr>
        <w:t>at risk of abuse, neglect</w:t>
      </w:r>
      <w:r w:rsidR="00934707" w:rsidRPr="00CE4CFF">
        <w:rPr>
          <w:kern w:val="24"/>
          <w:szCs w:val="24"/>
        </w:rPr>
        <w:t>,</w:t>
      </w:r>
      <w:r w:rsidR="007D2086" w:rsidRPr="00CE4CFF">
        <w:rPr>
          <w:kern w:val="24"/>
          <w:szCs w:val="24"/>
        </w:rPr>
        <w:t xml:space="preserve"> exploitation</w:t>
      </w:r>
      <w:r w:rsidR="00934707" w:rsidRPr="00CE4CFF">
        <w:rPr>
          <w:kern w:val="24"/>
          <w:szCs w:val="24"/>
        </w:rPr>
        <w:t xml:space="preserve"> or modern </w:t>
      </w:r>
      <w:r w:rsidR="00934707" w:rsidRPr="00AD5337">
        <w:rPr>
          <w:kern w:val="24"/>
          <w:szCs w:val="24"/>
        </w:rPr>
        <w:t>slavery,</w:t>
      </w:r>
      <w:r w:rsidR="007D2086" w:rsidRPr="00AD5337">
        <w:rPr>
          <w:kern w:val="24"/>
          <w:szCs w:val="24"/>
        </w:rPr>
        <w:t xml:space="preserve"> </w:t>
      </w:r>
      <w:r w:rsidR="00A75E9F" w:rsidRPr="00AD5337">
        <w:rPr>
          <w:kern w:val="24"/>
          <w:szCs w:val="24"/>
        </w:rPr>
        <w:t>bullying, discrimination, trauma or other safeguarding concerns.</w:t>
      </w:r>
    </w:p>
    <w:p w14:paraId="5A3DED2E" w14:textId="77777777" w:rsidR="00A1273E" w:rsidRPr="00AD5337" w:rsidRDefault="00A1273E" w:rsidP="00F640E4">
      <w:pPr>
        <w:ind w:left="720" w:hanging="720"/>
        <w:rPr>
          <w:kern w:val="24"/>
          <w:sz w:val="16"/>
          <w:szCs w:val="16"/>
        </w:rPr>
      </w:pPr>
    </w:p>
    <w:p w14:paraId="14C0F2AD" w14:textId="5C45F3B3" w:rsidR="00A75E9F" w:rsidRPr="00AD5337" w:rsidRDefault="00A75E9F" w:rsidP="00A1273E">
      <w:pPr>
        <w:ind w:left="720"/>
        <w:rPr>
          <w:kern w:val="24"/>
          <w:szCs w:val="24"/>
        </w:rPr>
      </w:pPr>
      <w:r w:rsidRPr="00AD5337">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C515E">
        <w:rPr>
          <w:rFonts w:cs="Tahoma"/>
          <w:kern w:val="24"/>
          <w:szCs w:val="24"/>
        </w:rPr>
        <w:t xml:space="preserve">students </w:t>
      </w:r>
      <w:r w:rsidR="00E87143" w:rsidRPr="00AD5337">
        <w:rPr>
          <w:kern w:val="24"/>
          <w:szCs w:val="24"/>
        </w:rPr>
        <w:t>w</w:t>
      </w:r>
      <w:r w:rsidRPr="00AD5337">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a child needs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w:t>
      </w:r>
      <w:r w:rsidRPr="00B33ECE">
        <w:rPr>
          <w:kern w:val="24"/>
          <w:szCs w:val="24"/>
        </w:rPr>
        <w:lastRenderedPageBreak/>
        <w:t xml:space="preserve">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68DAEAB" w14:textId="77777777" w:rsidR="00FC515E" w:rsidRDefault="00FC515E" w:rsidP="00BA6A47">
      <w:pPr>
        <w:ind w:left="709"/>
        <w:rPr>
          <w:kern w:val="24"/>
          <w:szCs w:val="24"/>
        </w:rPr>
      </w:pPr>
    </w:p>
    <w:p w14:paraId="48354E57" w14:textId="77777777" w:rsidR="00FC515E" w:rsidRPr="00B95E75" w:rsidRDefault="00FC515E" w:rsidP="00BA6A47">
      <w:pPr>
        <w:ind w:left="709"/>
        <w:rPr>
          <w:kern w:val="24"/>
          <w:szCs w:val="24"/>
        </w:rPr>
      </w:pPr>
    </w:p>
    <w:p w14:paraId="1103395A" w14:textId="77777777" w:rsidR="00BA6A47" w:rsidRPr="005D303C" w:rsidRDefault="00BA6A47" w:rsidP="00987292">
      <w:pPr>
        <w:ind w:left="709"/>
        <w:rPr>
          <w:kern w:val="24"/>
          <w:sz w:val="16"/>
          <w:szCs w:val="16"/>
        </w:rPr>
      </w:pPr>
    </w:p>
    <w:p w14:paraId="43BBF0B6" w14:textId="62B53F67" w:rsidR="004D7CAD" w:rsidRPr="00BA6C11"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54"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2A522D">
      <w:pPr>
        <w:shd w:val="clear" w:color="auto" w:fill="FFFFFF"/>
        <w:ind w:left="709"/>
        <w:rPr>
          <w:color w:val="000000"/>
          <w:kern w:val="24"/>
          <w:szCs w:val="24"/>
        </w:rPr>
      </w:pPr>
      <w:hyperlink r:id="rId155" w:history="1">
        <w:r w:rsidR="005A34C1" w:rsidRPr="00BA6C11">
          <w:rPr>
            <w:rStyle w:val="Hyperlink"/>
            <w:kern w:val="24"/>
            <w:szCs w:val="24"/>
          </w:rPr>
          <w:t>Every Mind Matters</w:t>
        </w:r>
      </w:hyperlink>
      <w:r w:rsidR="005A34C1"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5"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5"/>
    </w:p>
    <w:p w14:paraId="0C07AE56" w14:textId="77777777" w:rsidR="00CD0B26" w:rsidRPr="00642A29" w:rsidRDefault="00CD0B26" w:rsidP="008E351A">
      <w:pPr>
        <w:pStyle w:val="Heading1"/>
        <w:ind w:hanging="102"/>
        <w:rPr>
          <w:rFonts w:cs="Tahoma"/>
          <w:kern w:val="22"/>
          <w:sz w:val="16"/>
          <w:szCs w:val="16"/>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56"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D50F83" w:rsidRDefault="007D2086" w:rsidP="006B6F4C">
      <w:pPr>
        <w:pStyle w:val="Default"/>
        <w:ind w:left="709"/>
        <w:jc w:val="both"/>
        <w:rPr>
          <w:rFonts w:ascii="Work Sans" w:hAnsi="Work Sans" w:cs="Tahoma"/>
          <w:color w:val="auto"/>
          <w:kern w:val="24"/>
        </w:rPr>
      </w:pPr>
      <w:r w:rsidRPr="00D50F83">
        <w:rPr>
          <w:rFonts w:ascii="Work Sans" w:hAnsi="Work Sans" w:cs="Tahoma"/>
          <w:color w:val="auto"/>
          <w:kern w:val="24"/>
        </w:rPr>
        <w:t xml:space="preserve">Allegations of harm relating to physical interventions must be reported to the Regional </w:t>
      </w:r>
      <w:r w:rsidRPr="00C30312">
        <w:rPr>
          <w:rFonts w:ascii="Work Sans" w:hAnsi="Work Sans" w:cs="Tahoma"/>
          <w:color w:val="auto"/>
          <w:kern w:val="24"/>
        </w:rPr>
        <w:t>Directo</w:t>
      </w:r>
      <w:r w:rsidR="00D500B3" w:rsidRPr="00C30312">
        <w:rPr>
          <w:rFonts w:ascii="Work Sans" w:hAnsi="Work Sans" w:cs="Tahoma"/>
          <w:color w:val="auto"/>
          <w:kern w:val="24"/>
        </w:rPr>
        <w:t>r</w:t>
      </w:r>
      <w:r w:rsidR="005445AE" w:rsidRPr="00C30312">
        <w:rPr>
          <w:rFonts w:ascii="Work Sans" w:hAnsi="Work Sans" w:cs="Tahoma"/>
          <w:color w:val="auto"/>
          <w:kern w:val="24"/>
        </w:rPr>
        <w:t>/Operations</w:t>
      </w:r>
      <w:r w:rsidR="00585269" w:rsidRPr="00C30312">
        <w:rPr>
          <w:rFonts w:ascii="Work Sans" w:hAnsi="Work Sans" w:cs="Tahoma"/>
          <w:color w:val="auto"/>
          <w:kern w:val="24"/>
        </w:rPr>
        <w:t xml:space="preserve"> </w:t>
      </w:r>
      <w:r w:rsidR="005445AE" w:rsidRPr="00C30312">
        <w:rPr>
          <w:rFonts w:ascii="Work Sans" w:hAnsi="Work Sans" w:cs="Tahoma"/>
          <w:color w:val="auto"/>
          <w:kern w:val="24"/>
        </w:rPr>
        <w:t>Director</w:t>
      </w:r>
      <w:r w:rsidRPr="00C30312">
        <w:rPr>
          <w:rFonts w:ascii="Work Sans" w:hAnsi="Work Sans" w:cs="Tahoma"/>
          <w:color w:val="auto"/>
          <w:kern w:val="24"/>
        </w:rPr>
        <w:t>, the</w:t>
      </w:r>
      <w:r w:rsidRPr="00D50F83">
        <w:rPr>
          <w:rFonts w:ascii="Work Sans" w:hAnsi="Work Sans" w:cs="Tahoma"/>
          <w:color w:val="auto"/>
          <w:kern w:val="24"/>
        </w:rPr>
        <w:t xml:space="preserve"> </w:t>
      </w:r>
      <w:r w:rsidR="00B90FF4" w:rsidRPr="00D50F83">
        <w:rPr>
          <w:rFonts w:ascii="Work Sans" w:hAnsi="Work Sans" w:cs="Tahoma"/>
          <w:color w:val="auto"/>
          <w:kern w:val="24"/>
        </w:rPr>
        <w:t>Director</w:t>
      </w:r>
      <w:r w:rsidR="00D042FF" w:rsidRPr="00D50F83">
        <w:rPr>
          <w:rFonts w:ascii="Work Sans" w:hAnsi="Work Sans" w:cs="Tahoma"/>
          <w:color w:val="auto"/>
          <w:kern w:val="24"/>
        </w:rPr>
        <w:t xml:space="preserve"> of Safeguarding/</w:t>
      </w:r>
      <w:r w:rsidR="005445AE" w:rsidRPr="00D50F83">
        <w:rPr>
          <w:rFonts w:ascii="Work Sans" w:hAnsi="Work Sans" w:cs="Tahoma"/>
          <w:color w:val="auto"/>
          <w:kern w:val="24"/>
        </w:rPr>
        <w:t xml:space="preserve">  S</w:t>
      </w:r>
      <w:r w:rsidRPr="00D50F83">
        <w:rPr>
          <w:rFonts w:ascii="Work Sans" w:hAnsi="Work Sans" w:cs="Tahoma"/>
          <w:color w:val="auto"/>
          <w:kern w:val="24"/>
        </w:rPr>
        <w:t>afeguarding</w:t>
      </w:r>
      <w:r w:rsidR="00872D9D" w:rsidRPr="00D50F83">
        <w:rPr>
          <w:rFonts w:ascii="Work Sans" w:hAnsi="Work Sans" w:cs="Tahoma"/>
          <w:color w:val="auto"/>
          <w:kern w:val="24"/>
        </w:rPr>
        <w:t xml:space="preserve"> Adviser</w:t>
      </w:r>
      <w:r w:rsidR="00D042FF" w:rsidRPr="00D50F83">
        <w:rPr>
          <w:rFonts w:ascii="Work Sans" w:hAnsi="Work Sans" w:cs="Tahoma"/>
          <w:color w:val="auto"/>
          <w:kern w:val="24"/>
        </w:rPr>
        <w:t xml:space="preserve"> (</w:t>
      </w:r>
      <w:hyperlink r:id="rId157" w:history="1">
        <w:r w:rsidR="007E620D" w:rsidRPr="00D50F83">
          <w:rPr>
            <w:rStyle w:val="Hyperlink"/>
            <w:rFonts w:ascii="Work Sans" w:hAnsi="Work Sans" w:cs="Tahoma"/>
            <w:kern w:val="24"/>
          </w:rPr>
          <w:t>safeguarding@ofgl.co.uk</w:t>
        </w:r>
      </w:hyperlink>
      <w:r w:rsidR="00D042FF" w:rsidRPr="00D50F83">
        <w:rPr>
          <w:rFonts w:ascii="Work Sans" w:hAnsi="Work Sans" w:cs="Tahoma"/>
          <w:color w:val="auto"/>
          <w:kern w:val="24"/>
        </w:rPr>
        <w:t>)</w:t>
      </w:r>
      <w:r w:rsidR="007E620D" w:rsidRPr="00D50F83">
        <w:rPr>
          <w:rFonts w:ascii="Work Sans" w:hAnsi="Work Sans" w:cs="Tahoma"/>
          <w:color w:val="auto"/>
          <w:kern w:val="24"/>
        </w:rPr>
        <w:t xml:space="preserve"> </w:t>
      </w:r>
      <w:r w:rsidRPr="00D50F83">
        <w:rPr>
          <w:rFonts w:ascii="Work Sans" w:hAnsi="Work Sans" w:cs="Tahoma"/>
          <w:color w:val="auto"/>
          <w:kern w:val="24"/>
        </w:rPr>
        <w:t xml:space="preserve"> </w:t>
      </w:r>
      <w:r w:rsidR="00872D9D" w:rsidRPr="00D50F83">
        <w:rPr>
          <w:rFonts w:ascii="Work Sans" w:hAnsi="Work Sans" w:cs="Tahoma"/>
          <w:color w:val="auto"/>
          <w:kern w:val="24"/>
        </w:rPr>
        <w:t xml:space="preserve">and the </w:t>
      </w:r>
      <w:r w:rsidRPr="00D50F83">
        <w:rPr>
          <w:rFonts w:ascii="Work Sans" w:hAnsi="Work Sans" w:cs="Tahoma"/>
          <w:color w:val="auto"/>
          <w:kern w:val="24"/>
        </w:rPr>
        <w:t xml:space="preserve">Local Authority Designated Officer or </w:t>
      </w:r>
      <w:r w:rsidR="007A2028" w:rsidRPr="00D50F83">
        <w:rPr>
          <w:rFonts w:ascii="Work Sans" w:hAnsi="Work Sans" w:cs="Tahoma"/>
          <w:color w:val="auto"/>
          <w:kern w:val="24"/>
        </w:rPr>
        <w:t xml:space="preserve">local </w:t>
      </w:r>
      <w:r w:rsidRPr="00D50F83">
        <w:rPr>
          <w:rFonts w:ascii="Work Sans" w:hAnsi="Work Sans" w:cs="Tahoma"/>
          <w:color w:val="auto"/>
          <w:kern w:val="24"/>
        </w:rPr>
        <w:t>equivalent</w:t>
      </w:r>
      <w:r w:rsidR="0036166E" w:rsidRPr="00D50F83">
        <w:rPr>
          <w:rFonts w:ascii="Work Sans" w:hAnsi="Work Sans" w:cs="Tahoma"/>
          <w:color w:val="auto"/>
          <w:kern w:val="24"/>
        </w:rPr>
        <w:t>.</w:t>
      </w:r>
    </w:p>
    <w:p w14:paraId="55D12242" w14:textId="77777777" w:rsidR="00A8564F" w:rsidRPr="00D50F83" w:rsidRDefault="00A8564F" w:rsidP="00A8564F">
      <w:pPr>
        <w:pStyle w:val="Default"/>
        <w:ind w:left="709"/>
        <w:jc w:val="both"/>
        <w:rPr>
          <w:rFonts w:ascii="Work Sans" w:hAnsi="Work Sans" w:cs="Tahoma"/>
          <w:color w:val="auto"/>
          <w:kern w:val="24"/>
        </w:rPr>
      </w:pPr>
    </w:p>
    <w:p w14:paraId="531C115F" w14:textId="77777777" w:rsidR="007D2086" w:rsidRPr="00D50F83" w:rsidRDefault="007D2086" w:rsidP="00297FE7">
      <w:pPr>
        <w:pStyle w:val="Heading1"/>
        <w:ind w:left="0" w:firstLine="0"/>
        <w:rPr>
          <w:rFonts w:cs="Tahoma"/>
          <w:kern w:val="22"/>
          <w:szCs w:val="24"/>
        </w:rPr>
      </w:pPr>
      <w:bookmarkStart w:id="36"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6"/>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4BF31CFF" w14:textId="77777777"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lastRenderedPageBreak/>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 xml:space="preserve">When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 xml:space="preserve">Part four of </w:t>
      </w:r>
      <w:hyperlink r:id="rId158"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2A522D" w:rsidP="004338CD">
      <w:pPr>
        <w:pStyle w:val="Default"/>
        <w:ind w:left="709"/>
        <w:jc w:val="both"/>
        <w:rPr>
          <w:rFonts w:ascii="Work Sans" w:hAnsi="Work Sans" w:cs="Tahoma"/>
          <w:i/>
          <w:iCs/>
          <w:color w:val="auto"/>
          <w:kern w:val="22"/>
        </w:rPr>
      </w:pPr>
      <w:hyperlink r:id="rId159" w:history="1">
        <w:hyperlink r:id="rId160" w:history="1">
          <w:r w:rsidR="00193A99"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a number of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61"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62"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Pr="004958BE" w:rsidRDefault="00592CA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7"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7"/>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lastRenderedPageBreak/>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5815555E" w14:textId="263BCF6C" w:rsidR="0024568F" w:rsidRDefault="00331351" w:rsidP="00E3613F">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63"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p>
    <w:p w14:paraId="24B095B1" w14:textId="77777777" w:rsidR="00FC515E" w:rsidRPr="00FC515E" w:rsidRDefault="00FC515E" w:rsidP="00E3613F">
      <w:pPr>
        <w:pStyle w:val="Default"/>
        <w:ind w:left="709"/>
        <w:jc w:val="both"/>
        <w:rPr>
          <w:rFonts w:ascii="Work Sans" w:hAnsi="Work Sans" w:cs="Tahoma"/>
          <w:kern w:val="24"/>
          <w:sz w:val="16"/>
          <w:szCs w:val="16"/>
        </w:rPr>
      </w:pPr>
    </w:p>
    <w:p w14:paraId="49660F85" w14:textId="77777777" w:rsidR="00C11453" w:rsidRPr="002B40FA" w:rsidRDefault="00EA3E83" w:rsidP="00E3613F">
      <w:pPr>
        <w:pStyle w:val="Default"/>
        <w:spacing w:after="40"/>
        <w:ind w:left="102" w:firstLine="607"/>
        <w:jc w:val="both"/>
        <w:rPr>
          <w:rFonts w:ascii="Work Sans" w:hAnsi="Work Sans" w:cs="Tahoma"/>
          <w:kern w:val="24"/>
        </w:rPr>
      </w:pPr>
      <w:r w:rsidRPr="002B40FA">
        <w:rPr>
          <w:rFonts w:ascii="Work Sans" w:hAnsi="Work Sans" w:cs="Tahoma"/>
          <w:kern w:val="24"/>
        </w:rPr>
        <w:t>Examples may include but are not limited to:</w:t>
      </w:r>
    </w:p>
    <w:p w14:paraId="6B6E2ECA" w14:textId="6C149198" w:rsidR="008071EB"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8"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particular low-level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8"/>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Pr="0093126B" w:rsidRDefault="00D3609A" w:rsidP="00BB78A8">
      <w:pPr>
        <w:ind w:left="720" w:hanging="720"/>
        <w:rPr>
          <w:rFonts w:cs="Tahoma"/>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64"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65"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688F94A6" w14:textId="77777777" w:rsidR="000B75DF" w:rsidRPr="00D50F83" w:rsidRDefault="007D2086" w:rsidP="00B70BE6">
      <w:pPr>
        <w:pStyle w:val="Heading1"/>
        <w:ind w:hanging="102"/>
        <w:rPr>
          <w:rFonts w:cs="Tahoma"/>
          <w:kern w:val="22"/>
          <w:szCs w:val="24"/>
        </w:rPr>
      </w:pPr>
      <w:bookmarkStart w:id="39"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9"/>
    </w:p>
    <w:p w14:paraId="67468470" w14:textId="77777777" w:rsidR="007D2086" w:rsidRPr="00692472" w:rsidRDefault="007D2086" w:rsidP="00B70BE6">
      <w:pPr>
        <w:rPr>
          <w:rFonts w:cs="Tahoma"/>
          <w:b/>
          <w:kern w:val="22"/>
          <w:sz w:val="16"/>
          <w:szCs w:val="16"/>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40"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40"/>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lastRenderedPageBreak/>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(Safecall) where </w:t>
      </w:r>
      <w:r w:rsidR="007218C0" w:rsidRPr="000E7B92">
        <w:rPr>
          <w:rFonts w:cs="Tahoma"/>
          <w:kern w:val="24"/>
          <w:szCs w:val="24"/>
        </w:rPr>
        <w:t>team members</w:t>
      </w:r>
      <w:r w:rsidRPr="000E7B92">
        <w:rPr>
          <w:rFonts w:cs="Tahoma"/>
          <w:kern w:val="24"/>
          <w:szCs w:val="24"/>
        </w:rPr>
        <w:t xml:space="preserve"> are able to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Safecall on </w:t>
      </w:r>
      <w:r w:rsidRPr="000E7B92">
        <w:rPr>
          <w:rFonts w:cs="Tahoma"/>
          <w:b/>
          <w:kern w:val="24"/>
          <w:szCs w:val="24"/>
        </w:rPr>
        <w:t>08009151571</w:t>
      </w:r>
      <w:r w:rsidRPr="000E7B92">
        <w:rPr>
          <w:rFonts w:cs="Tahoma"/>
          <w:kern w:val="24"/>
          <w:szCs w:val="24"/>
        </w:rPr>
        <w:t xml:space="preserve">, report online </w:t>
      </w:r>
      <w:hyperlink r:id="rId166"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67"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41" w:name="_Toc174639348"/>
    </w:p>
    <w:p w14:paraId="2C932C6D" w14:textId="77777777" w:rsidR="00A66BF4" w:rsidRPr="00D50F83" w:rsidRDefault="00A66BF4" w:rsidP="000F4C35">
      <w:pPr>
        <w:pStyle w:val="Heading1"/>
        <w:ind w:hanging="102"/>
        <w:rPr>
          <w:kern w:val="22"/>
          <w:szCs w:val="24"/>
        </w:rPr>
      </w:pPr>
      <w:bookmarkStart w:id="42"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41"/>
      <w:bookmarkEnd w:id="42"/>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564E1B" w:rsidRDefault="00AC7776" w:rsidP="0092789E">
      <w:pPr>
        <w:ind w:left="709"/>
        <w:rPr>
          <w:szCs w:val="24"/>
        </w:rPr>
      </w:pPr>
      <w:r w:rsidRPr="00564E1B">
        <w:rPr>
          <w:rFonts w:cs="Tahoma"/>
          <w:kern w:val="22"/>
          <w:szCs w:val="24"/>
        </w:rPr>
        <w:t xml:space="preserve">Schools </w:t>
      </w:r>
      <w:r w:rsidR="00B07393" w:rsidRPr="00564E1B">
        <w:rPr>
          <w:rFonts w:cs="Tahoma"/>
          <w:kern w:val="22"/>
          <w:szCs w:val="24"/>
        </w:rPr>
        <w:t xml:space="preserve">and colleges </w:t>
      </w:r>
      <w:r w:rsidRPr="00564E1B">
        <w:rPr>
          <w:rFonts w:cs="Tahoma"/>
          <w:kern w:val="22"/>
          <w:szCs w:val="24"/>
        </w:rPr>
        <w:t>should obtain written confirmation from the alternative provision provider that appropriate safeguarding checks have been carried out on individuals working at the establishment, i.e. those checks that the school</w:t>
      </w:r>
      <w:r w:rsidR="00017D6F" w:rsidRPr="00564E1B">
        <w:rPr>
          <w:rFonts w:cs="Tahoma"/>
          <w:kern w:val="22"/>
          <w:szCs w:val="24"/>
        </w:rPr>
        <w:t>/college</w:t>
      </w:r>
      <w:r w:rsidRPr="00564E1B">
        <w:rPr>
          <w:rFonts w:cs="Tahoma"/>
          <w:kern w:val="22"/>
          <w:szCs w:val="24"/>
        </w:rPr>
        <w:t xml:space="preserve"> would otherwise perform in respect of its own </w:t>
      </w:r>
      <w:r w:rsidR="00AE0D81" w:rsidRPr="00564E1B">
        <w:rPr>
          <w:rFonts w:cs="Tahoma"/>
          <w:kern w:val="22"/>
          <w:szCs w:val="24"/>
        </w:rPr>
        <w:t>team members</w:t>
      </w:r>
      <w:r w:rsidRPr="00564E1B">
        <w:rPr>
          <w:rFonts w:cs="Tahoma"/>
          <w:kern w:val="22"/>
          <w:szCs w:val="24"/>
        </w:rPr>
        <w:t>. This includes written confirmation that the alternative provider will inform the school</w:t>
      </w:r>
      <w:r w:rsidR="00017D6F" w:rsidRPr="00564E1B">
        <w:rPr>
          <w:rFonts w:cs="Tahoma"/>
          <w:kern w:val="22"/>
          <w:szCs w:val="24"/>
        </w:rPr>
        <w:t>/college</w:t>
      </w:r>
      <w:r w:rsidRPr="00564E1B">
        <w:rPr>
          <w:rFonts w:cs="Tahoma"/>
          <w:kern w:val="22"/>
          <w:szCs w:val="24"/>
        </w:rPr>
        <w:t xml:space="preserve"> of any arrangements that may put the </w:t>
      </w:r>
      <w:r w:rsidR="004D2AB8" w:rsidRPr="00564E1B">
        <w:rPr>
          <w:rFonts w:cs="Tahoma"/>
          <w:kern w:val="22"/>
          <w:szCs w:val="24"/>
        </w:rPr>
        <w:t>student</w:t>
      </w:r>
      <w:r w:rsidRPr="00564E1B">
        <w:rPr>
          <w:rFonts w:cs="Tahoma"/>
          <w:kern w:val="22"/>
          <w:szCs w:val="24"/>
        </w:rPr>
        <w:t xml:space="preserve"> at risk</w:t>
      </w:r>
      <w:r w:rsidR="004344DF" w:rsidRPr="00564E1B">
        <w:rPr>
          <w:rFonts w:cs="Tahoma"/>
          <w:kern w:val="22"/>
          <w:szCs w:val="24"/>
        </w:rPr>
        <w:t>, such as, s</w:t>
      </w:r>
      <w:r w:rsidRPr="00564E1B">
        <w:rPr>
          <w:rFonts w:cs="Tahoma"/>
          <w:kern w:val="22"/>
          <w:szCs w:val="24"/>
        </w:rPr>
        <w:t>taff changes, so that the school</w:t>
      </w:r>
      <w:r w:rsidR="00017D6F" w:rsidRPr="00564E1B">
        <w:rPr>
          <w:rFonts w:cs="Tahoma"/>
          <w:kern w:val="22"/>
          <w:szCs w:val="24"/>
        </w:rPr>
        <w:t>/college</w:t>
      </w:r>
      <w:r w:rsidRPr="00564E1B">
        <w:rPr>
          <w:rFonts w:cs="Tahoma"/>
          <w:kern w:val="22"/>
          <w:szCs w:val="24"/>
        </w:rPr>
        <w:t xml:space="preserve"> </w:t>
      </w:r>
      <w:r w:rsidR="004344DF" w:rsidRPr="00564E1B">
        <w:rPr>
          <w:rFonts w:cs="Tahoma"/>
          <w:kern w:val="22"/>
          <w:szCs w:val="24"/>
        </w:rPr>
        <w:t xml:space="preserve">is assured </w:t>
      </w:r>
      <w:r w:rsidRPr="00564E1B">
        <w:rPr>
          <w:rFonts w:cs="Tahoma"/>
          <w:kern w:val="22"/>
          <w:szCs w:val="24"/>
        </w:rPr>
        <w:t>that appropriate safeguarding checks have been carried out.</w:t>
      </w:r>
      <w:r w:rsidR="0092789E" w:rsidRPr="00564E1B">
        <w:rPr>
          <w:rFonts w:cs="Tahoma"/>
          <w:kern w:val="22"/>
          <w:szCs w:val="24"/>
        </w:rPr>
        <w:t xml:space="preserve"> </w:t>
      </w:r>
      <w:r w:rsidR="0092789E" w:rsidRPr="00564E1B">
        <w:rPr>
          <w:szCs w:val="24"/>
        </w:rPr>
        <w:t>The school/college will monitor the ongoing suitability and safeguarding effectiveness of alternative provision.</w:t>
      </w:r>
    </w:p>
    <w:p w14:paraId="7A0FDE2D" w14:textId="77777777" w:rsidR="009D6019" w:rsidRPr="00564E1B" w:rsidRDefault="009D6019" w:rsidP="0092789E">
      <w:pPr>
        <w:ind w:left="709"/>
        <w:rPr>
          <w:szCs w:val="24"/>
        </w:rPr>
      </w:pPr>
    </w:p>
    <w:p w14:paraId="4DCB5A82" w14:textId="4E375AFB" w:rsidR="009D6019" w:rsidRPr="00D50F83" w:rsidRDefault="009D6019" w:rsidP="00677A32">
      <w:pPr>
        <w:ind w:left="709" w:firstLine="11"/>
        <w:rPr>
          <w:rFonts w:cs="Tahoma"/>
          <w:kern w:val="24"/>
          <w:szCs w:val="24"/>
        </w:rPr>
      </w:pPr>
      <w:r w:rsidRPr="00D50F83">
        <w:rPr>
          <w:rFonts w:cs="Tahoma"/>
          <w:b/>
          <w:bCs/>
          <w:kern w:val="24"/>
          <w:szCs w:val="24"/>
        </w:rPr>
        <w:t xml:space="preserve">Please also see the </w:t>
      </w:r>
      <w:r w:rsidRPr="004D2AB8">
        <w:rPr>
          <w:rFonts w:cs="Tahoma"/>
          <w:b/>
          <w:bCs/>
          <w:i/>
          <w:iCs/>
          <w:kern w:val="24"/>
          <w:szCs w:val="24"/>
        </w:rPr>
        <w:t xml:space="preserve">Alternative Provision Policy </w:t>
      </w:r>
      <w:r w:rsidRPr="00D50F83">
        <w:rPr>
          <w:rFonts w:cs="Tahoma"/>
          <w:kern w:val="24"/>
          <w:szCs w:val="24"/>
        </w:rPr>
        <w:t>and the D</w:t>
      </w:r>
      <w:r w:rsidR="000C509C">
        <w:rPr>
          <w:rFonts w:cs="Tahoma"/>
          <w:kern w:val="24"/>
          <w:szCs w:val="24"/>
        </w:rPr>
        <w:t>f</w:t>
      </w:r>
      <w:r w:rsidRPr="00D50F83">
        <w:rPr>
          <w:rFonts w:cs="Tahoma"/>
          <w:kern w:val="24"/>
          <w:szCs w:val="24"/>
        </w:rPr>
        <w:t>E’s statutory guidance to which schools and colleges must have regard to:</w:t>
      </w:r>
      <w:r w:rsidR="00677A32" w:rsidRPr="00D50F83">
        <w:rPr>
          <w:rFonts w:cs="Tahoma"/>
          <w:kern w:val="24"/>
          <w:szCs w:val="24"/>
        </w:rPr>
        <w:t xml:space="preserve"> </w:t>
      </w:r>
    </w:p>
    <w:p w14:paraId="0D5C184D" w14:textId="77777777" w:rsidR="009D6019" w:rsidRPr="00D50F83" w:rsidRDefault="002A522D">
      <w:pPr>
        <w:numPr>
          <w:ilvl w:val="0"/>
          <w:numId w:val="37"/>
        </w:numPr>
        <w:spacing w:line="276" w:lineRule="auto"/>
        <w:ind w:left="993" w:hanging="284"/>
        <w:rPr>
          <w:rFonts w:cs="Tahoma"/>
          <w:kern w:val="24"/>
          <w:szCs w:val="24"/>
        </w:rPr>
      </w:pPr>
      <w:hyperlink r:id="rId168" w:history="1">
        <w:r w:rsidR="009D6019" w:rsidRPr="00D50F83">
          <w:rPr>
            <w:rStyle w:val="Hyperlink"/>
            <w:rFonts w:cs="Tahoma"/>
            <w:kern w:val="24"/>
            <w:szCs w:val="24"/>
          </w:rPr>
          <w:t>Alternative Provision</w:t>
        </w:r>
      </w:hyperlink>
      <w:r w:rsidR="009D6019" w:rsidRPr="00D50F83">
        <w:rPr>
          <w:rFonts w:cs="Tahoma"/>
          <w:kern w:val="24"/>
          <w:szCs w:val="24"/>
        </w:rPr>
        <w:t xml:space="preserve"> and</w:t>
      </w:r>
    </w:p>
    <w:p w14:paraId="211D0B1B" w14:textId="77777777" w:rsidR="009D6019" w:rsidRPr="00D50F83" w:rsidRDefault="002A522D">
      <w:pPr>
        <w:numPr>
          <w:ilvl w:val="0"/>
          <w:numId w:val="37"/>
        </w:numPr>
        <w:spacing w:line="276" w:lineRule="auto"/>
        <w:ind w:left="993" w:hanging="284"/>
        <w:rPr>
          <w:rFonts w:cs="Tahoma"/>
          <w:kern w:val="24"/>
          <w:szCs w:val="24"/>
        </w:rPr>
      </w:pPr>
      <w:hyperlink r:id="rId169" w:history="1">
        <w:r w:rsidR="009D6019" w:rsidRPr="00D50F83">
          <w:rPr>
            <w:rStyle w:val="Hyperlink"/>
            <w:rFonts w:cs="Tahoma"/>
            <w:kern w:val="24"/>
            <w:szCs w:val="24"/>
          </w:rPr>
          <w:t>Education for children with health needs who cannot attend school</w:t>
        </w:r>
      </w:hyperlink>
    </w:p>
    <w:p w14:paraId="723FC912" w14:textId="77777777" w:rsidR="009D6019" w:rsidRPr="00CB6C09" w:rsidRDefault="009D6019" w:rsidP="00677A32">
      <w:pPr>
        <w:ind w:left="993"/>
        <w:rPr>
          <w:rFonts w:cs="Tahoma"/>
          <w:kern w:val="24"/>
          <w:sz w:val="16"/>
          <w:szCs w:val="16"/>
        </w:rPr>
      </w:pPr>
    </w:p>
    <w:p w14:paraId="1411B592" w14:textId="77777777" w:rsidR="009D6019" w:rsidRPr="00D50F83" w:rsidRDefault="009D6019" w:rsidP="00677A32">
      <w:pPr>
        <w:ind w:left="709"/>
        <w:rPr>
          <w:rFonts w:cs="Tahoma"/>
          <w:kern w:val="24"/>
          <w:szCs w:val="24"/>
        </w:rPr>
      </w:pPr>
      <w:r w:rsidRPr="00D50F83">
        <w:rPr>
          <w:rFonts w:cs="Tahoma"/>
          <w:kern w:val="24"/>
          <w:szCs w:val="24"/>
        </w:rPr>
        <w:t xml:space="preserve">DFE has also published voluntary national standards for </w:t>
      </w:r>
      <w:hyperlink r:id="rId170" w:history="1">
        <w:r w:rsidRPr="00D50F83">
          <w:rPr>
            <w:rStyle w:val="Hyperlink"/>
            <w:rFonts w:cs="Tahoma"/>
            <w:kern w:val="24"/>
            <w:szCs w:val="24"/>
          </w:rPr>
          <w:t>Non-school alternative provision: voluntary national standards</w:t>
        </w:r>
      </w:hyperlink>
      <w:r w:rsidRPr="00D50F83">
        <w:rPr>
          <w:rFonts w:cs="Tahoma"/>
          <w:kern w:val="24"/>
          <w:szCs w:val="24"/>
        </w:rPr>
        <w:t xml:space="preserve"> </w:t>
      </w:r>
    </w:p>
    <w:p w14:paraId="68940036" w14:textId="4452161E" w:rsidR="000F4C35" w:rsidRPr="00564E1B" w:rsidRDefault="000F4C35" w:rsidP="000F4C35">
      <w:pPr>
        <w:ind w:left="709" w:hanging="709"/>
        <w:rPr>
          <w:b/>
          <w:bCs/>
          <w:kern w:val="24"/>
          <w:szCs w:val="24"/>
        </w:rPr>
      </w:pPr>
      <w:r w:rsidRPr="00564E1B">
        <w:rPr>
          <w:b/>
          <w:bCs/>
          <w:kern w:val="24"/>
          <w:szCs w:val="24"/>
        </w:rPr>
        <w:t xml:space="preserve">28.2 </w:t>
      </w:r>
      <w:r w:rsidR="001E69E8" w:rsidRPr="00564E1B">
        <w:rPr>
          <w:b/>
          <w:bCs/>
          <w:kern w:val="24"/>
          <w:szCs w:val="24"/>
        </w:rPr>
        <w:t xml:space="preserve"> </w:t>
      </w:r>
      <w:r w:rsidRPr="00564E1B">
        <w:rPr>
          <w:b/>
          <w:bCs/>
          <w:kern w:val="24"/>
          <w:szCs w:val="24"/>
        </w:rPr>
        <w:t>Work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w:t>
      </w:r>
      <w:r w:rsidRPr="00564E1B">
        <w:rPr>
          <w:kern w:val="24"/>
          <w:szCs w:val="24"/>
        </w:rPr>
        <w:lastRenderedPageBreak/>
        <w:t>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aged under 16 must be supervised by an Enhanced DBS checked adult whilst at the work placement OR must accompanied by an Outcomes First Group team member in the place of work at all times.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3"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3"/>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safeguarding policies &amp; procedures and Code of Conduct &amp; Ethics Policy continue to apply</w:t>
      </w:r>
      <w:r w:rsidR="009B0BE2" w:rsidRPr="00D50F83">
        <w:rPr>
          <w:rFonts w:cs="Tahoma"/>
          <w:b/>
          <w:bCs/>
          <w:kern w:val="24"/>
          <w:szCs w:val="24"/>
        </w:rPr>
        <w:t xml:space="preserve"> </w:t>
      </w:r>
      <w:r w:rsidR="007D2086" w:rsidRPr="00D50F83">
        <w:rPr>
          <w:rFonts w:cs="Tahoma"/>
          <w:b/>
          <w:bCs/>
          <w:kern w:val="24"/>
          <w:szCs w:val="24"/>
        </w:rPr>
        <w:t xml:space="preserve">at all times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w:t>
      </w:r>
      <w:proofErr w:type="gramStart"/>
      <w:r w:rsidRPr="00D50F83">
        <w:rPr>
          <w:rFonts w:cs="Tahoma"/>
          <w:kern w:val="24"/>
          <w:szCs w:val="24"/>
        </w:rPr>
        <w:t>taken into account</w:t>
      </w:r>
      <w:proofErr w:type="gramEnd"/>
      <w:r w:rsidRPr="00D50F83">
        <w:rPr>
          <w:rFonts w:cs="Tahoma"/>
          <w:kern w:val="24"/>
          <w:szCs w:val="24"/>
        </w:rPr>
        <w:t xml:space="preserve">.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71" w:history="1">
        <w:r w:rsidRPr="00C95EA2">
          <w:rPr>
            <w:rStyle w:val="Hyperlink"/>
            <w:rFonts w:ascii="Work Sans" w:hAnsi="Work Sans" w:cs="Tahoma"/>
            <w:kern w:val="24"/>
          </w:rPr>
          <w:t>Thinkuknow</w:t>
        </w:r>
      </w:hyperlink>
      <w:r w:rsidRPr="00C95EA2">
        <w:rPr>
          <w:rFonts w:ascii="Work Sans" w:hAnsi="Work Sans" w:cs="Tahoma"/>
          <w:kern w:val="24"/>
        </w:rPr>
        <w:t xml:space="preserve"> and </w:t>
      </w:r>
      <w:hyperlink r:id="rId172"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73"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74"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w:t>
      </w:r>
      <w:proofErr w:type="gramStart"/>
      <w:r w:rsidR="007D2086" w:rsidRPr="00C95EA2">
        <w:rPr>
          <w:rFonts w:ascii="Work Sans" w:hAnsi="Work Sans" w:cs="Tahoma"/>
          <w:kern w:val="24"/>
        </w:rPr>
        <w:t>take into account</w:t>
      </w:r>
      <w:proofErr w:type="gramEnd"/>
      <w:r w:rsidR="007D2086" w:rsidRPr="00C95EA2">
        <w:rPr>
          <w:rFonts w:ascii="Work Sans" w:hAnsi="Work Sans" w:cs="Tahoma"/>
          <w:kern w:val="24"/>
        </w:rPr>
        <w:t xml:space="preserve">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D50F83" w:rsidRDefault="00A62F71"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T</w:t>
      </w:r>
      <w:r w:rsidR="007D2086" w:rsidRPr="00D50F83">
        <w:rPr>
          <w:rFonts w:ascii="Work Sans" w:hAnsi="Work Sans" w:cs="Tahoma"/>
          <w:kern w:val="22"/>
        </w:rPr>
        <w:t xml:space="preserve">he teacher may need to give guidance to </w:t>
      </w:r>
      <w:r w:rsidR="00E01872" w:rsidRPr="00564E1B">
        <w:rPr>
          <w:rFonts w:ascii="Work Sans" w:hAnsi="Work Sans" w:cs="Tahoma"/>
          <w:kern w:val="24"/>
        </w:rPr>
        <w:t>students</w:t>
      </w:r>
      <w:r w:rsidR="007D2086" w:rsidRPr="00564E1B">
        <w:rPr>
          <w:rFonts w:ascii="Work Sans" w:hAnsi="Work Sans" w:cs="Tahoma"/>
          <w:kern w:val="22"/>
        </w:rPr>
        <w:t xml:space="preserve"> t</w:t>
      </w:r>
      <w:r w:rsidR="007D2086" w:rsidRPr="00D50F83">
        <w:rPr>
          <w:rFonts w:ascii="Work Sans" w:hAnsi="Work Sans" w:cs="Tahoma"/>
          <w:kern w:val="22"/>
        </w:rPr>
        <w:t xml:space="preserve">o remove items from view. If a </w:t>
      </w:r>
      <w:r w:rsidR="00EB00BC" w:rsidRPr="00D50F83">
        <w:rPr>
          <w:rFonts w:ascii="Work Sans" w:hAnsi="Work Sans" w:cs="Tahoma"/>
          <w:kern w:val="22"/>
        </w:rPr>
        <w:t>student</w:t>
      </w:r>
      <w:r w:rsidR="00EB00BC" w:rsidRPr="00D50F83">
        <w:rPr>
          <w:rFonts w:ascii="Work Sans" w:hAnsi="Work Sans" w:cs="Tahoma"/>
          <w:color w:val="auto"/>
          <w:kern w:val="22"/>
        </w:rPr>
        <w:t xml:space="preserve"> </w:t>
      </w:r>
      <w:r w:rsidR="007D2086" w:rsidRPr="00D50F83">
        <w:rPr>
          <w:rFonts w:ascii="Work Sans" w:hAnsi="Work Sans" w:cs="Tahoma"/>
          <w:kern w:val="22"/>
        </w:rPr>
        <w:t>is inappropriately dressed or in an unsuitable setting (e.g. a bedroom) they must be removed from the video call.</w:t>
      </w:r>
    </w:p>
    <w:p w14:paraId="19D9F5B1" w14:textId="2406C743" w:rsidR="00C6372E" w:rsidRDefault="00173C5E" w:rsidP="009C7690">
      <w:pPr>
        <w:pStyle w:val="Default"/>
        <w:numPr>
          <w:ilvl w:val="0"/>
          <w:numId w:val="13"/>
        </w:numPr>
        <w:ind w:left="993" w:hanging="284"/>
        <w:jc w:val="both"/>
        <w:rPr>
          <w:rFonts w:ascii="Work Sans" w:hAnsi="Work Sans" w:cs="Tahoma"/>
          <w:kern w:val="22"/>
        </w:rPr>
      </w:pPr>
      <w:r w:rsidRPr="00D50F83">
        <w:rPr>
          <w:rFonts w:ascii="Work Sans" w:hAnsi="Work Sans" w:cs="Tahoma"/>
          <w:kern w:val="22"/>
          <w:shd w:val="clear" w:color="auto" w:fill="FFFFFF"/>
        </w:rPr>
        <w:t>Team members</w:t>
      </w:r>
      <w:r w:rsidR="007D2086" w:rsidRPr="00D50F83">
        <w:rPr>
          <w:rFonts w:ascii="Work Sans" w:hAnsi="Work Sans" w:cs="Tahoma"/>
          <w:kern w:val="22"/>
        </w:rPr>
        <w:t xml:space="preserve"> must not enter into one-to-one tuition voice or video call with an individual student without SLT agreement. If there is a need for single </w:t>
      </w:r>
      <w:r w:rsidR="00CE4442" w:rsidRPr="00D50F83">
        <w:rPr>
          <w:rFonts w:ascii="Work Sans" w:hAnsi="Work Sans" w:cs="Tahoma"/>
          <w:kern w:val="22"/>
        </w:rPr>
        <w:t>student</w:t>
      </w:r>
      <w:r w:rsidR="007D2086" w:rsidRPr="00D50F83">
        <w:rPr>
          <w:rFonts w:ascii="Work Sans" w:hAnsi="Work Sans" w:cs="Tahoma"/>
          <w:kern w:val="22"/>
        </w:rPr>
        <w:t xml:space="preserve"> interaction, please ensure that a colleague is added to the call, or that a parent is present with the </w:t>
      </w:r>
      <w:r w:rsidR="00CE4442" w:rsidRPr="00D50F83">
        <w:rPr>
          <w:rFonts w:ascii="Work Sans" w:hAnsi="Work Sans" w:cs="Tahoma"/>
          <w:kern w:val="22"/>
        </w:rPr>
        <w:t>student.</w:t>
      </w:r>
    </w:p>
    <w:p w14:paraId="59B3348E" w14:textId="16C83F72" w:rsidR="0001367C" w:rsidRPr="00D50F83" w:rsidRDefault="007D2086"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 xml:space="preserve">If a </w:t>
      </w:r>
      <w:r w:rsidR="0066255F" w:rsidRPr="00D50F83">
        <w:rPr>
          <w:rFonts w:ascii="Work Sans" w:hAnsi="Work Sans" w:cs="Tahoma"/>
          <w:kern w:val="22"/>
        </w:rPr>
        <w:t>team</w:t>
      </w:r>
      <w:r w:rsidRPr="00D50F83">
        <w:rPr>
          <w:rFonts w:ascii="Work Sans" w:hAnsi="Work Sans" w:cs="Tahoma"/>
          <w:kern w:val="22"/>
        </w:rPr>
        <w:t xml:space="preserve"> member urgently needs to call a parent or </w:t>
      </w:r>
      <w:r w:rsidR="00404C6E" w:rsidRPr="00D50F83">
        <w:rPr>
          <w:rFonts w:ascii="Work Sans" w:hAnsi="Work Sans" w:cs="Tahoma"/>
          <w:kern w:val="22"/>
        </w:rPr>
        <w:t>student</w:t>
      </w:r>
      <w:r w:rsidRPr="00D50F83">
        <w:rPr>
          <w:rFonts w:ascii="Work Sans" w:hAnsi="Work Sans" w:cs="Tahoma"/>
          <w:kern w:val="22"/>
        </w:rPr>
        <w:t xml:space="preserve"> from their personal phone, the number must be withheld by dialling 141 first and a record of the call must made e.g. an email to the </w:t>
      </w:r>
      <w:r w:rsidR="006831CE" w:rsidRPr="00D50F83">
        <w:rPr>
          <w:rFonts w:ascii="Work Sans" w:hAnsi="Work Sans" w:cs="Tahoma"/>
          <w:kern w:val="22"/>
        </w:rPr>
        <w:t>H</w:t>
      </w:r>
      <w:r w:rsidR="00A95EAF" w:rsidRPr="00D50F83">
        <w:rPr>
          <w:rFonts w:ascii="Work Sans" w:hAnsi="Work Sans" w:cs="Tahoma"/>
          <w:kern w:val="22"/>
        </w:rPr>
        <w:t>eadteacher</w:t>
      </w:r>
      <w:r w:rsidR="00404C6E" w:rsidRPr="00D50F83">
        <w:rPr>
          <w:rFonts w:ascii="Work Sans" w:hAnsi="Work Sans" w:cs="Tahoma"/>
          <w:kern w:val="22"/>
        </w:rPr>
        <w:t>, Principal</w:t>
      </w:r>
      <w:r w:rsidR="00A95EAF" w:rsidRPr="00D50F83">
        <w:rPr>
          <w:rFonts w:ascii="Work Sans" w:hAnsi="Work Sans" w:cs="Tahoma"/>
          <w:kern w:val="22"/>
        </w:rPr>
        <w:t xml:space="preserve"> or</w:t>
      </w:r>
      <w:r w:rsidRPr="00D50F83">
        <w:rPr>
          <w:rFonts w:ascii="Work Sans" w:hAnsi="Work Sans" w:cs="Tahoma"/>
          <w:kern w:val="22"/>
        </w:rPr>
        <w:t xml:space="preserve"> DSL to explain the purpose of the call and any actions taken as a result of it</w:t>
      </w:r>
      <w:r w:rsidR="009C11D0" w:rsidRPr="00D50F83">
        <w:rPr>
          <w:rFonts w:ascii="Work Sans" w:hAnsi="Work Sans" w:cs="Tahoma"/>
          <w:kern w:val="22"/>
        </w:rPr>
        <w:t>.</w:t>
      </w:r>
    </w:p>
    <w:p w14:paraId="4AF420B3" w14:textId="1ACC22BF" w:rsidR="007D2086" w:rsidRPr="00790651" w:rsidRDefault="007D2086" w:rsidP="009C7690">
      <w:pPr>
        <w:pStyle w:val="Default"/>
        <w:numPr>
          <w:ilvl w:val="1"/>
          <w:numId w:val="9"/>
        </w:numPr>
        <w:ind w:left="993" w:hanging="284"/>
        <w:jc w:val="both"/>
        <w:rPr>
          <w:rFonts w:ascii="Work Sans" w:hAnsi="Work Sans" w:cs="Tahoma"/>
          <w:kern w:val="24"/>
        </w:rPr>
      </w:pPr>
      <w:r w:rsidRPr="00D50F83">
        <w:rPr>
          <w:rFonts w:ascii="Work Sans" w:hAnsi="Work Sans" w:cs="Tahoma"/>
          <w:kern w:val="22"/>
        </w:rPr>
        <w:t>Home filters may block different content at a different level to the school’s</w:t>
      </w:r>
      <w:r w:rsidR="00D3283C" w:rsidRPr="00D50F83">
        <w:rPr>
          <w:rFonts w:ascii="Work Sans" w:hAnsi="Work Sans" w:cs="Tahoma"/>
          <w:kern w:val="22"/>
        </w:rPr>
        <w:t>/college’s</w:t>
      </w:r>
      <w:r w:rsidRPr="00D50F83">
        <w:rPr>
          <w:rFonts w:ascii="Work Sans" w:hAnsi="Work Sans" w:cs="Tahoma"/>
          <w:kern w:val="22"/>
        </w:rPr>
        <w:t xml:space="preserve"> filtering software; if this appears to be the case for one </w:t>
      </w:r>
      <w:r w:rsidR="00256CF9" w:rsidRPr="00790651">
        <w:rPr>
          <w:rFonts w:ascii="Work Sans" w:hAnsi="Work Sans" w:cs="Tahoma"/>
          <w:kern w:val="24"/>
        </w:rPr>
        <w:t>student</w:t>
      </w:r>
      <w:r w:rsidRPr="00790651">
        <w:rPr>
          <w:rFonts w:ascii="Work Sans" w:hAnsi="Work Sans" w:cs="Tahoma"/>
          <w:kern w:val="24"/>
        </w:rPr>
        <w:t xml:space="preserve"> in the group the teacher should revert to or suggest an alternative resource. </w:t>
      </w:r>
    </w:p>
    <w:p w14:paraId="12974933" w14:textId="3666FA23" w:rsidR="007D2086" w:rsidRPr="00790651" w:rsidRDefault="007D2086" w:rsidP="009C7690">
      <w:pPr>
        <w:widowControl/>
        <w:numPr>
          <w:ilvl w:val="1"/>
          <w:numId w:val="9"/>
        </w:numPr>
        <w:adjustRightInd w:val="0"/>
        <w:spacing w:after="40"/>
        <w:ind w:left="993" w:hanging="284"/>
        <w:rPr>
          <w:rFonts w:cs="Tahoma"/>
          <w:color w:val="000000"/>
          <w:kern w:val="24"/>
          <w:szCs w:val="24"/>
        </w:rPr>
      </w:pPr>
      <w:r w:rsidRPr="00790651">
        <w:rPr>
          <w:rFonts w:cs="Tahoma"/>
          <w:color w:val="000000"/>
          <w:kern w:val="24"/>
          <w:szCs w:val="24"/>
        </w:rPr>
        <w:t xml:space="preserve">Take care that any material provided to students to watch is age and developmentally appropriate. For instance, do not ask Year 9 </w:t>
      </w:r>
      <w:r w:rsidR="00B917F9" w:rsidRPr="00564E1B">
        <w:rPr>
          <w:rFonts w:cs="Tahoma"/>
          <w:kern w:val="24"/>
          <w:szCs w:val="24"/>
        </w:rPr>
        <w:t>students</w:t>
      </w:r>
      <w:r w:rsidRPr="00790651">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lastRenderedPageBreak/>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be respectful at all times</w:t>
      </w:r>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t xml:space="preserve">DfE advice: </w:t>
      </w:r>
      <w:hyperlink r:id="rId175"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76"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77"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4"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4"/>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5"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5"/>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78"/>
          <w:pgSz w:w="11910" w:h="16840"/>
          <w:pgMar w:top="1667" w:right="958" w:bottom="567" w:left="981" w:header="0" w:footer="0" w:gutter="0"/>
          <w:cols w:space="720"/>
        </w:sectPr>
      </w:pPr>
    </w:p>
    <w:p w14:paraId="78EEF3DC" w14:textId="51F4AD22" w:rsidR="00497148" w:rsidRPr="00790651" w:rsidRDefault="00AC0F48" w:rsidP="00B3480C">
      <w:pPr>
        <w:spacing w:after="120"/>
        <w:rPr>
          <w:kern w:val="24"/>
        </w:rPr>
      </w:pPr>
      <w:r w:rsidRPr="00790651">
        <w:rPr>
          <w:noProof/>
          <w:kern w:val="24"/>
        </w:rPr>
        <w:lastRenderedPageBreak/>
        <mc:AlternateContent>
          <mc:Choice Requires="wps">
            <w:drawing>
              <wp:anchor distT="4294967295" distB="4294967295" distL="0" distR="0" simplePos="0" relativeHeight="251656192" behindDoc="1" locked="0" layoutInCell="1" allowOverlap="1" wp14:anchorId="660BB685" wp14:editId="03ECC0AE">
                <wp:simplePos x="0" y="0"/>
                <wp:positionH relativeFrom="page">
                  <wp:posOffset>571500</wp:posOffset>
                </wp:positionH>
                <wp:positionV relativeFrom="paragraph">
                  <wp:posOffset>9500234</wp:posOffset>
                </wp:positionV>
                <wp:extent cx="6645275" cy="0"/>
                <wp:effectExtent l="0" t="0" r="0" b="0"/>
                <wp:wrapTopAndBottom/>
                <wp:docPr id="1550493456"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275" cy="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059F7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16cei="http://schemas.microsoft.com/office/word/2026/wordml/cei">
            <w:pict w14:anchorId="2A64DCFC">
              <v:shape id="Freeform: Shape 5" style="position:absolute;margin-left:45pt;margin-top:748.05pt;width:523.25pt;height:0;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v-text-anchor:top" coordsize="10466,1270" o:spid="_x0000_s1026" filled="f" strokecolor="#059f7d" strokeweight="1pt" path="m,l1046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" w14:anchorId="0A3030C1">
                <v:path arrowok="t" o:connecttype="custom" o:connectlocs="0,0;2147483646,0" o:connectangles="0,0"/>
                <w10:wrap type="topAndBottom" anchorx="page"/>
              </v:shape>
            </w:pict>
          </mc:Fallback>
        </mc:AlternateContent>
      </w:r>
    </w:p>
    <w:sectPr w:rsidR="00497148" w:rsidRPr="00790651" w:rsidSect="00EA73B9">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BEEA3" w14:textId="77777777" w:rsidR="002A522D" w:rsidRDefault="002A522D" w:rsidP="000E3521">
      <w:r>
        <w:separator/>
      </w:r>
    </w:p>
  </w:endnote>
  <w:endnote w:type="continuationSeparator" w:id="0">
    <w:p w14:paraId="64AD72DB" w14:textId="77777777" w:rsidR="002A522D" w:rsidRDefault="002A522D"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altName w:val="Calibri"/>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70080" w14:textId="77777777" w:rsidR="002A522D" w:rsidRDefault="002A52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94F60" w14:textId="2D1097E4" w:rsidR="002A522D" w:rsidRPr="00584A07" w:rsidRDefault="002A522D"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66432" behindDoc="1" locked="0" layoutInCell="1" allowOverlap="1" wp14:anchorId="709FCFA1" wp14:editId="286230D9">
              <wp:simplePos x="0" y="0"/>
              <wp:positionH relativeFrom="page">
                <wp:posOffset>622935</wp:posOffset>
              </wp:positionH>
              <wp:positionV relativeFrom="page">
                <wp:posOffset>10222041</wp:posOffset>
              </wp:positionV>
              <wp:extent cx="5148580" cy="3860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386080"/>
                      </a:xfrm>
                      <a:prstGeom prst="rect">
                        <a:avLst/>
                      </a:prstGeom>
                    </wps:spPr>
                    <wps:txbx>
                      <w:txbxContent>
                        <w:p w14:paraId="4536D348" w14:textId="77777777" w:rsidR="002A522D" w:rsidRPr="001063E4" w:rsidRDefault="002A522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2A522D" w:rsidRPr="001063E4" w:rsidRDefault="002A522D" w:rsidP="00D122A5">
                          <w:pPr>
                            <w:spacing w:line="203" w:lineRule="exact"/>
                            <w:ind w:left="20"/>
                            <w:rPr>
                              <w:rFonts w:ascii="Calibri"/>
                              <w:sz w:val="18"/>
                            </w:rPr>
                          </w:pPr>
                          <w:r>
                            <w:rPr>
                              <w:rFonts w:ascii="Calibri"/>
                              <w:b/>
                              <w:sz w:val="18"/>
                            </w:rPr>
                            <w:t xml:space="preserve">Version Number: </w:t>
                          </w:r>
                          <w:r w:rsidRPr="008765B2">
                            <w:rPr>
                              <w:rFonts w:ascii="Calibri"/>
                              <w:bCs/>
                              <w:sz w:val="18"/>
                            </w:rPr>
                            <w:t>2627.1</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2A522D" w:rsidRDefault="002A522D" w:rsidP="00D122A5">
                          <w:pPr>
                            <w:spacing w:line="203" w:lineRule="exact"/>
                            <w:ind w:left="20"/>
                            <w:rPr>
                              <w:rFonts w:ascii="Calibri"/>
                              <w:spacing w:val="-2"/>
                              <w:sz w:val="18"/>
                            </w:rPr>
                          </w:pPr>
                        </w:p>
                        <w:p w14:paraId="4CDF496C" w14:textId="77777777" w:rsidR="002A522D" w:rsidRDefault="002A522D"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09FCFA1" id="_x0000_t202" coordsize="21600,21600" o:spt="202" path="m,l,21600r21600,l21600,xe">
              <v:stroke joinstyle="miter"/>
              <v:path gradientshapeok="t" o:connecttype="rect"/>
            </v:shapetype>
            <v:shape id="Textbox 5" o:spid="_x0000_s1027" type="#_x0000_t202" style="position:absolute;margin-left:49.05pt;margin-top:804.9pt;width:405.4pt;height:30.4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" filled="f" stroked="f">
              <v:textbox inset="0,0,0,0">
                <w:txbxContent>
                  <w:p w14:paraId="4536D348" w14:textId="77777777" w:rsidR="002A522D" w:rsidRPr="001063E4" w:rsidRDefault="002A522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2A522D" w:rsidRPr="001063E4" w:rsidRDefault="002A522D" w:rsidP="00D122A5">
                    <w:pPr>
                      <w:spacing w:line="203" w:lineRule="exact"/>
                      <w:ind w:left="20"/>
                      <w:rPr>
                        <w:rFonts w:ascii="Calibri"/>
                        <w:sz w:val="18"/>
                      </w:rPr>
                    </w:pPr>
                    <w:r>
                      <w:rPr>
                        <w:rFonts w:ascii="Calibri"/>
                        <w:b/>
                        <w:sz w:val="18"/>
                      </w:rPr>
                      <w:t xml:space="preserve">Version Number: </w:t>
                    </w:r>
                    <w:r w:rsidRPr="008765B2">
                      <w:rPr>
                        <w:rFonts w:ascii="Calibri"/>
                        <w:bCs/>
                        <w:sz w:val="18"/>
                      </w:rPr>
                      <w:t>2627.1</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2A522D" w:rsidRDefault="002A522D" w:rsidP="00D122A5">
                    <w:pPr>
                      <w:spacing w:line="203" w:lineRule="exact"/>
                      <w:ind w:left="20"/>
                      <w:rPr>
                        <w:rFonts w:ascii="Calibri"/>
                        <w:spacing w:val="-2"/>
                        <w:sz w:val="18"/>
                      </w:rPr>
                    </w:pPr>
                  </w:p>
                  <w:p w14:paraId="4CDF496C" w14:textId="77777777" w:rsidR="002A522D" w:rsidRDefault="002A522D" w:rsidP="00D122A5">
                    <w:pPr>
                      <w:spacing w:line="203" w:lineRule="exact"/>
                      <w:ind w:left="20"/>
                      <w:rPr>
                        <w:rFonts w:ascii="Calibri"/>
                        <w:sz w:val="18"/>
                      </w:rPr>
                    </w:pPr>
                  </w:p>
                </w:txbxContent>
              </v:textbox>
              <w10:wrap anchorx="page" anchory="page"/>
            </v:shape>
          </w:pict>
        </mc:Fallback>
      </mc:AlternateContent>
    </w:r>
  </w:p>
  <w:p w14:paraId="0F7902AC" w14:textId="4E51B781" w:rsidR="002A522D" w:rsidRDefault="002A522D"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4E32353C" w:rsidR="002A522D" w:rsidRDefault="002A522D" w:rsidP="00807B47">
    <w:pPr>
      <w:pStyle w:val="Footer"/>
      <w:jc w:val="right"/>
      <w:rPr>
        <w:rFonts w:cs="Tahoma"/>
        <w:b/>
        <w:bCs/>
        <w:sz w:val="18"/>
        <w:szCs w:val="18"/>
      </w:rPr>
    </w:pPr>
    <w:r>
      <w:rPr>
        <w:rFonts w:cs="Tahoma"/>
        <w:color w:val="000000"/>
        <w:sz w:val="18"/>
        <w:szCs w:val="18"/>
      </w:rPr>
      <w:tab/>
      <w:t xml:space="preserve">     </w:t>
    </w:r>
    <w:r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2A522D" w:rsidRDefault="002A522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2A522D" w:rsidRDefault="002A522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2A522D" w:rsidRDefault="002A522D"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A6713" id="Text Box 1" o:spid="_x0000_s1028"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" fillcolor="window" stroked="f" strokeweight=".5pt">
              <v:textbox>
                <w:txbxContent>
                  <w:p w14:paraId="7523BD4F" w14:textId="77777777" w:rsidR="002A522D" w:rsidRDefault="002A522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2A522D" w:rsidRDefault="002A522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2A522D" w:rsidRDefault="002A522D"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85EF8E3" w14:textId="77777777" w:rsidR="002A522D" w:rsidRPr="00807B47" w:rsidRDefault="002A522D" w:rsidP="00807B47">
    <w:pPr>
      <w:pStyle w:val="Footer"/>
      <w:jc w:val="right"/>
      <w:rPr>
        <w:rFonts w:cs="Tahom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0A15B" w14:textId="77777777" w:rsidR="002A522D" w:rsidRDefault="002A5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3D020A" w14:textId="77777777" w:rsidR="002A522D" w:rsidRDefault="002A522D" w:rsidP="000E3521">
      <w:r>
        <w:separator/>
      </w:r>
    </w:p>
  </w:footnote>
  <w:footnote w:type="continuationSeparator" w:id="0">
    <w:p w14:paraId="60CC9312" w14:textId="77777777" w:rsidR="002A522D" w:rsidRDefault="002A522D"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B3C81" w14:textId="77777777" w:rsidR="002A522D" w:rsidRDefault="002A52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F7F02" w14:textId="1C7040D2" w:rsidR="002A522D" w:rsidRDefault="002A522D"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72D541EC" id="Group 9" o:spid="_x0000_s1026" style="position:absolute;margin-left:31.15pt;margin-top:16.85pt;width:170.05pt;height:68pt;z-index:25166233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36984765" w14:textId="77777777" w:rsidR="002A522D" w:rsidRPr="00252B88" w:rsidRDefault="002A522D" w:rsidP="003D251B">
    <w:pPr>
      <w:pStyle w:val="Header"/>
      <w:tabs>
        <w:tab w:val="clear" w:pos="4513"/>
      </w:tabs>
      <w:jc w:val="right"/>
      <w:rPr>
        <w:b/>
        <w:bCs/>
        <w:color w:val="00B050"/>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8E98E" w14:textId="144D5362" w:rsidR="002A522D" w:rsidRDefault="002A522D">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47D90C29" id="Group 9" o:spid="_x0000_s1026" style="position:absolute;margin-left:19.25pt;margin-top:13.5pt;width:170.05pt;height:68pt;z-index:25167052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4E96B" w14:textId="345698A7" w:rsidR="002A522D" w:rsidRDefault="002A522D"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7F7713C3" id="Group 37" o:spid="_x0000_s1026" style="position:absolute;margin-left:23.15pt;margin-top:12.25pt;width:170.05pt;height:68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2A522D" w:rsidRPr="00252B88" w:rsidRDefault="002A522D" w:rsidP="003D251B">
    <w:pPr>
      <w:pStyle w:val="Header"/>
      <w:tabs>
        <w:tab w:val="clear" w:pos="4513"/>
      </w:tabs>
      <w:jc w:val="right"/>
      <w:rPr>
        <w:b/>
        <w:bCs/>
        <w:color w:val="00B05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5"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03F6B"/>
    <w:multiLevelType w:val="hybridMultilevel"/>
    <w:tmpl w:val="479EC7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8"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0"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1"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2"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3"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1"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4"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6"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28"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37"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0"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2"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6"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47"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49"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45"/>
  </w:num>
  <w:num w:numId="2">
    <w:abstractNumId w:val="7"/>
  </w:num>
  <w:num w:numId="3">
    <w:abstractNumId w:val="43"/>
  </w:num>
  <w:num w:numId="4">
    <w:abstractNumId w:val="22"/>
  </w:num>
  <w:num w:numId="5">
    <w:abstractNumId w:val="39"/>
  </w:num>
  <w:num w:numId="6">
    <w:abstractNumId w:val="34"/>
  </w:num>
  <w:num w:numId="7">
    <w:abstractNumId w:val="21"/>
  </w:num>
  <w:num w:numId="8">
    <w:abstractNumId w:val="25"/>
  </w:num>
  <w:num w:numId="9">
    <w:abstractNumId w:val="4"/>
  </w:num>
  <w:num w:numId="10">
    <w:abstractNumId w:val="1"/>
  </w:num>
  <w:num w:numId="11">
    <w:abstractNumId w:val="6"/>
  </w:num>
  <w:num w:numId="12">
    <w:abstractNumId w:val="37"/>
  </w:num>
  <w:num w:numId="13">
    <w:abstractNumId w:val="41"/>
  </w:num>
  <w:num w:numId="14">
    <w:abstractNumId w:val="16"/>
  </w:num>
  <w:num w:numId="15">
    <w:abstractNumId w:val="44"/>
  </w:num>
  <w:num w:numId="16">
    <w:abstractNumId w:val="32"/>
  </w:num>
  <w:num w:numId="17">
    <w:abstractNumId w:val="17"/>
  </w:num>
  <w:num w:numId="18">
    <w:abstractNumId w:val="15"/>
  </w:num>
  <w:num w:numId="19">
    <w:abstractNumId w:val="12"/>
  </w:num>
  <w:num w:numId="20">
    <w:abstractNumId w:val="36"/>
  </w:num>
  <w:num w:numId="21">
    <w:abstractNumId w:val="27"/>
  </w:num>
  <w:num w:numId="22">
    <w:abstractNumId w:val="20"/>
  </w:num>
  <w:num w:numId="23">
    <w:abstractNumId w:val="23"/>
  </w:num>
  <w:num w:numId="24">
    <w:abstractNumId w:val="46"/>
  </w:num>
  <w:num w:numId="25">
    <w:abstractNumId w:val="18"/>
  </w:num>
  <w:num w:numId="26">
    <w:abstractNumId w:val="42"/>
  </w:num>
  <w:num w:numId="27">
    <w:abstractNumId w:val="2"/>
  </w:num>
  <w:num w:numId="28">
    <w:abstractNumId w:val="19"/>
  </w:num>
  <w:num w:numId="29">
    <w:abstractNumId w:val="14"/>
  </w:num>
  <w:num w:numId="30">
    <w:abstractNumId w:val="24"/>
  </w:num>
  <w:num w:numId="31">
    <w:abstractNumId w:val="48"/>
  </w:num>
  <w:num w:numId="32">
    <w:abstractNumId w:val="47"/>
  </w:num>
  <w:num w:numId="33">
    <w:abstractNumId w:val="11"/>
  </w:num>
  <w:num w:numId="34">
    <w:abstractNumId w:val="28"/>
  </w:num>
  <w:num w:numId="35">
    <w:abstractNumId w:val="38"/>
  </w:num>
  <w:num w:numId="36">
    <w:abstractNumId w:val="8"/>
  </w:num>
  <w:num w:numId="37">
    <w:abstractNumId w:val="35"/>
  </w:num>
  <w:num w:numId="38">
    <w:abstractNumId w:val="26"/>
  </w:num>
  <w:num w:numId="39">
    <w:abstractNumId w:val="31"/>
  </w:num>
  <w:num w:numId="40">
    <w:abstractNumId w:val="49"/>
  </w:num>
  <w:num w:numId="41">
    <w:abstractNumId w:val="9"/>
  </w:num>
  <w:num w:numId="42">
    <w:abstractNumId w:val="0"/>
  </w:num>
  <w:num w:numId="43">
    <w:abstractNumId w:val="13"/>
  </w:num>
  <w:num w:numId="44">
    <w:abstractNumId w:val="33"/>
  </w:num>
  <w:num w:numId="45">
    <w:abstractNumId w:val="29"/>
  </w:num>
  <w:num w:numId="46">
    <w:abstractNumId w:val="30"/>
  </w:num>
  <w:num w:numId="47">
    <w:abstractNumId w:val="40"/>
  </w:num>
  <w:num w:numId="48">
    <w:abstractNumId w:val="5"/>
  </w:num>
  <w:num w:numId="49">
    <w:abstractNumId w:val="10"/>
  </w:num>
  <w:num w:numId="50">
    <w:abstractNumId w:val="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69C9"/>
    <w:rsid w:val="000370F4"/>
    <w:rsid w:val="00037220"/>
    <w:rsid w:val="0003764A"/>
    <w:rsid w:val="00037665"/>
    <w:rsid w:val="00037763"/>
    <w:rsid w:val="00037CFC"/>
    <w:rsid w:val="00040564"/>
    <w:rsid w:val="0004074F"/>
    <w:rsid w:val="00040E96"/>
    <w:rsid w:val="0004150B"/>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5253"/>
    <w:rsid w:val="000553F8"/>
    <w:rsid w:val="000562D0"/>
    <w:rsid w:val="00056D09"/>
    <w:rsid w:val="00057009"/>
    <w:rsid w:val="0005703D"/>
    <w:rsid w:val="000570B8"/>
    <w:rsid w:val="000600BC"/>
    <w:rsid w:val="00060161"/>
    <w:rsid w:val="00060623"/>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89B"/>
    <w:rsid w:val="00105FF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60DF"/>
    <w:rsid w:val="001A63CE"/>
    <w:rsid w:val="001A6ECE"/>
    <w:rsid w:val="001A75FD"/>
    <w:rsid w:val="001A789A"/>
    <w:rsid w:val="001B0B64"/>
    <w:rsid w:val="001B0EE2"/>
    <w:rsid w:val="001B1447"/>
    <w:rsid w:val="001B14BD"/>
    <w:rsid w:val="001B1B68"/>
    <w:rsid w:val="001B1FE9"/>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57"/>
    <w:rsid w:val="001E55BC"/>
    <w:rsid w:val="001E5D7E"/>
    <w:rsid w:val="001E5E2B"/>
    <w:rsid w:val="001E626D"/>
    <w:rsid w:val="001E69E8"/>
    <w:rsid w:val="001E6A3D"/>
    <w:rsid w:val="001E7949"/>
    <w:rsid w:val="001F025B"/>
    <w:rsid w:val="001F04A4"/>
    <w:rsid w:val="001F0E4C"/>
    <w:rsid w:val="001F0ED5"/>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2DB"/>
    <w:rsid w:val="002A33FC"/>
    <w:rsid w:val="002A4399"/>
    <w:rsid w:val="002A468F"/>
    <w:rsid w:val="002A4E40"/>
    <w:rsid w:val="002A51F9"/>
    <w:rsid w:val="002A522D"/>
    <w:rsid w:val="002A5C56"/>
    <w:rsid w:val="002A6731"/>
    <w:rsid w:val="002A69D6"/>
    <w:rsid w:val="002A6D78"/>
    <w:rsid w:val="002A7901"/>
    <w:rsid w:val="002A7FBB"/>
    <w:rsid w:val="002B0336"/>
    <w:rsid w:val="002B04EF"/>
    <w:rsid w:val="002B1319"/>
    <w:rsid w:val="002B1BA8"/>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DC2"/>
    <w:rsid w:val="00450FF5"/>
    <w:rsid w:val="00451217"/>
    <w:rsid w:val="00451A14"/>
    <w:rsid w:val="0045209B"/>
    <w:rsid w:val="004520F2"/>
    <w:rsid w:val="0045397C"/>
    <w:rsid w:val="00454372"/>
    <w:rsid w:val="00455763"/>
    <w:rsid w:val="00455A66"/>
    <w:rsid w:val="004562AC"/>
    <w:rsid w:val="004562E5"/>
    <w:rsid w:val="0045660A"/>
    <w:rsid w:val="00456A1E"/>
    <w:rsid w:val="00457796"/>
    <w:rsid w:val="004578ED"/>
    <w:rsid w:val="00457CC2"/>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4036"/>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CA"/>
    <w:rsid w:val="004D53A9"/>
    <w:rsid w:val="004D5526"/>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0F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2539"/>
    <w:rsid w:val="005227F9"/>
    <w:rsid w:val="00523663"/>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CAA"/>
    <w:rsid w:val="0058685A"/>
    <w:rsid w:val="00586F8E"/>
    <w:rsid w:val="00586FFA"/>
    <w:rsid w:val="005870B8"/>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60A"/>
    <w:rsid w:val="005B7C67"/>
    <w:rsid w:val="005B7E8B"/>
    <w:rsid w:val="005C05F4"/>
    <w:rsid w:val="005C156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C51"/>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012"/>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63AE"/>
    <w:rsid w:val="007463F4"/>
    <w:rsid w:val="00746428"/>
    <w:rsid w:val="007467DF"/>
    <w:rsid w:val="007471E9"/>
    <w:rsid w:val="00747446"/>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173"/>
    <w:rsid w:val="0078491C"/>
    <w:rsid w:val="007849F1"/>
    <w:rsid w:val="007849FA"/>
    <w:rsid w:val="00785902"/>
    <w:rsid w:val="00786BD4"/>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129"/>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4B65"/>
    <w:rsid w:val="008E5319"/>
    <w:rsid w:val="008E5461"/>
    <w:rsid w:val="008E5FF6"/>
    <w:rsid w:val="008E6232"/>
    <w:rsid w:val="008E6E8D"/>
    <w:rsid w:val="008E795E"/>
    <w:rsid w:val="008F04F4"/>
    <w:rsid w:val="008F0A5A"/>
    <w:rsid w:val="008F0B62"/>
    <w:rsid w:val="008F1839"/>
    <w:rsid w:val="008F257A"/>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4003"/>
    <w:rsid w:val="00925BBA"/>
    <w:rsid w:val="00926756"/>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518B"/>
    <w:rsid w:val="009B5D86"/>
    <w:rsid w:val="009B6286"/>
    <w:rsid w:val="009B63DA"/>
    <w:rsid w:val="009B6A6C"/>
    <w:rsid w:val="009B6EA9"/>
    <w:rsid w:val="009B7F64"/>
    <w:rsid w:val="009C009D"/>
    <w:rsid w:val="009C0804"/>
    <w:rsid w:val="009C10E3"/>
    <w:rsid w:val="009C112C"/>
    <w:rsid w:val="009C11D0"/>
    <w:rsid w:val="009C16E6"/>
    <w:rsid w:val="009C1EB0"/>
    <w:rsid w:val="009C211B"/>
    <w:rsid w:val="009C25D8"/>
    <w:rsid w:val="009C2631"/>
    <w:rsid w:val="009C31B6"/>
    <w:rsid w:val="009C4A22"/>
    <w:rsid w:val="009C4D40"/>
    <w:rsid w:val="009C7690"/>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C0670"/>
    <w:rsid w:val="00AC0EB5"/>
    <w:rsid w:val="00AC0F48"/>
    <w:rsid w:val="00AC104C"/>
    <w:rsid w:val="00AC147F"/>
    <w:rsid w:val="00AC2595"/>
    <w:rsid w:val="00AC263D"/>
    <w:rsid w:val="00AC2720"/>
    <w:rsid w:val="00AC27B5"/>
    <w:rsid w:val="00AC3BF8"/>
    <w:rsid w:val="00AC3E88"/>
    <w:rsid w:val="00AC3F71"/>
    <w:rsid w:val="00AC432E"/>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53C"/>
    <w:rsid w:val="00B65A4C"/>
    <w:rsid w:val="00B65F70"/>
    <w:rsid w:val="00B661DE"/>
    <w:rsid w:val="00B66A89"/>
    <w:rsid w:val="00B66DAD"/>
    <w:rsid w:val="00B66F37"/>
    <w:rsid w:val="00B66F9F"/>
    <w:rsid w:val="00B67035"/>
    <w:rsid w:val="00B674BB"/>
    <w:rsid w:val="00B6765E"/>
    <w:rsid w:val="00B70184"/>
    <w:rsid w:val="00B702B5"/>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7135"/>
    <w:rsid w:val="00B77581"/>
    <w:rsid w:val="00B778F4"/>
    <w:rsid w:val="00B800E7"/>
    <w:rsid w:val="00B801CA"/>
    <w:rsid w:val="00B80531"/>
    <w:rsid w:val="00B80D4B"/>
    <w:rsid w:val="00B8119E"/>
    <w:rsid w:val="00B81298"/>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D3"/>
    <w:rsid w:val="00D9580A"/>
    <w:rsid w:val="00D958B7"/>
    <w:rsid w:val="00D9598E"/>
    <w:rsid w:val="00D96667"/>
    <w:rsid w:val="00D96ACD"/>
    <w:rsid w:val="00D97A43"/>
    <w:rsid w:val="00DA0450"/>
    <w:rsid w:val="00DA0D14"/>
    <w:rsid w:val="00DA0D5D"/>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CF"/>
    <w:rsid w:val="00E50571"/>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C18"/>
    <w:rsid w:val="00F31C46"/>
    <w:rsid w:val="00F31C98"/>
    <w:rsid w:val="00F31F2D"/>
    <w:rsid w:val="00F31F5B"/>
    <w:rsid w:val="00F322AF"/>
    <w:rsid w:val="00F32438"/>
    <w:rsid w:val="00F32D41"/>
    <w:rsid w:val="00F33FDF"/>
    <w:rsid w:val="00F33FED"/>
    <w:rsid w:val="00F3416E"/>
    <w:rsid w:val="00F341C2"/>
    <w:rsid w:val="00F348C1"/>
    <w:rsid w:val="00F353CD"/>
    <w:rsid w:val="00F35B55"/>
    <w:rsid w:val="00F35FE4"/>
    <w:rsid w:val="00F36842"/>
    <w:rsid w:val="00F368BE"/>
    <w:rsid w:val="00F36BF4"/>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5019"/>
    <w:rsid w:val="00FB53C2"/>
    <w:rsid w:val="00FB5C87"/>
    <w:rsid w:val="00FB7866"/>
    <w:rsid w:val="00FB7DF3"/>
    <w:rsid w:val="00FC02B0"/>
    <w:rsid w:val="00FC047B"/>
    <w:rsid w:val="00FC1416"/>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FA48050"/>
    <w:rsid w:val="3414FA5C"/>
    <w:rsid w:val="36338155"/>
    <w:rsid w:val="3FDABBAE"/>
    <w:rsid w:val="44B91356"/>
    <w:rsid w:val="4C6CBA75"/>
    <w:rsid w:val="50A83ADB"/>
    <w:rsid w:val="52BEC550"/>
    <w:rsid w:val="5959BC54"/>
    <w:rsid w:val="597AFECC"/>
    <w:rsid w:val="5E856EC6"/>
    <w:rsid w:val="6191E65B"/>
    <w:rsid w:val="64268617"/>
    <w:rsid w:val="650BDC31"/>
    <w:rsid w:val="66D36131"/>
    <w:rsid w:val="72B94224"/>
    <w:rsid w:val="732E84F0"/>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mental-health-and-behaviour-in-schools--2" TargetMode="External"/><Relationship Id="rId21" Type="http://schemas.openxmlformats.org/officeDocument/2006/relationships/hyperlink" Target="mailto:Kelly.martin@enhancedlearningservices.co.uk" TargetMode="External"/><Relationship Id="rId42" Type="http://schemas.openxmlformats.org/officeDocument/2006/relationships/hyperlink" Target="https://learning.nspcc.org.uk/child-abuse-and-neglect/emotional-abuse" TargetMode="External"/><Relationship Id="rId63" Type="http://schemas.openxmlformats.org/officeDocument/2006/relationships/hyperlink" Target="https://www.legislation.gov.uk/ukpga/1989/41/contents" TargetMode="External"/><Relationship Id="rId84" Type="http://schemas.openxmlformats.org/officeDocument/2006/relationships/hyperlink" Target="https://assets.publishing.service.gov.uk/government/uploads/system/uploads/attachment_data/file/1062969/Information_sharing_advice_practitioners_safeguarding_services.pdf" TargetMode="External"/><Relationship Id="rId138" Type="http://schemas.openxmlformats.org/officeDocument/2006/relationships/hyperlink" Target="https://tce.researchinpractice.org.uk/" TargetMode="External"/><Relationship Id="rId159"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70" Type="http://schemas.openxmlformats.org/officeDocument/2006/relationships/hyperlink" Target="https://www.gov.uk/government/publications/non-school-alternative-provision-voluntary-national-standards" TargetMode="External"/><Relationship Id="rId107" Type="http://schemas.openxmlformats.org/officeDocument/2006/relationships/hyperlink" Target="https://www.gov.uk/guidance/data-protection-in-schools/what-data-protection-means-for-schools" TargetMode="External"/><Relationship Id="rId11" Type="http://schemas.openxmlformats.org/officeDocument/2006/relationships/image" Target="media/image1.png"/><Relationship Id="rId32" Type="http://schemas.openxmlformats.org/officeDocument/2006/relationships/hyperlink" Target="mailto:sdinputters@somerset.gov.uk" TargetMode="External"/><Relationship Id="rId53" Type="http://schemas.openxmlformats.org/officeDocument/2006/relationships/hyperlink" Target="https://www.gov.uk/government/publications/prevent-duty-guidance" TargetMode="External"/><Relationship Id="rId74" Type="http://schemas.openxmlformats.org/officeDocument/2006/relationships/hyperlink" Target="https://www.gov.uk/government/publications/children-missing-education/children-missing-education-statutory-guidance-for-local-authorities-and-schools" TargetMode="External"/><Relationship Id="rId128" Type="http://schemas.openxmlformats.org/officeDocument/2006/relationships/hyperlink" Target="https://saferinternet.org.uk/guide-and-resource/teachers-and-school-staff/appropriate-filtering-and-monitoring" TargetMode="External"/><Relationship Id="rId149" Type="http://schemas.openxmlformats.org/officeDocument/2006/relationships/hyperlink" Target="https://www.gov.uk/government/publications/the-right-to-choose-government-guidance-on-forced-marriage" TargetMode="External"/><Relationship Id="rId5" Type="http://schemas.openxmlformats.org/officeDocument/2006/relationships/numbering" Target="numbering.xml"/><Relationship Id="rId95" Type="http://schemas.openxmlformats.org/officeDocument/2006/relationships/hyperlink" Target="mailto:tellus@ofgl.co.uk" TargetMode="External"/><Relationship Id="rId160" Type="http://schemas.openxmlformats.org/officeDocument/2006/relationships/hyperlink" Target="https://www.gov.uk/government/publications/keeping-children-safe-in-education--2" TargetMode="External"/><Relationship Id="rId22" Type="http://schemas.openxmlformats.org/officeDocument/2006/relationships/hyperlink" Target="mailto:ben.coombes@enhancedlearningservices.co.uk" TargetMode="External"/><Relationship Id="rId43" Type="http://schemas.openxmlformats.org/officeDocument/2006/relationships/hyperlink" Target="https://www.nspcc.org.uk/keeping-children-safe/types-of-abuse/child-sexual-abuse/" TargetMode="External"/><Relationship Id="rId64" Type="http://schemas.openxmlformats.org/officeDocument/2006/relationships/hyperlink" Target="https://www.gov.uk/government/publications/pace-code-c-2019/pace-code-c-2019-accessible" TargetMode="External"/><Relationship Id="rId118" Type="http://schemas.openxmlformats.org/officeDocument/2006/relationships/hyperlink" Target="https://assets.publishing.service.gov.uk/government/uploads/system/uploads/attachment_data/file/1101597/Behaviour_in_schools_guidance_sept_22.pdf" TargetMode="External"/><Relationship Id="rId139" Type="http://schemas.openxmlformats.org/officeDocument/2006/relationships/hyperlink" Target="https://www.childrenssociety.org.uk/what-we-do/our-work/preventing-child-sexual-exploitation" TargetMode="External"/><Relationship Id="rId85" Type="http://schemas.openxmlformats.org/officeDocument/2006/relationships/hyperlink" Target="https://www.csacentre.org.uk/research-resources/practice-resources/helping-education-settings-identify-and-respond-to-concerns/" TargetMode="External"/><Relationship Id="rId150" Type="http://schemas.openxmlformats.org/officeDocument/2006/relationships/hyperlink" Target="https://www.legislation.gov.uk/ukpga/2015/6/section/26" TargetMode="External"/><Relationship Id="rId171" Type="http://schemas.openxmlformats.org/officeDocument/2006/relationships/hyperlink" Target="https://www.thinkuknow.co.uk/" TargetMode="External"/><Relationship Id="rId12" Type="http://schemas.openxmlformats.org/officeDocument/2006/relationships/header" Target="header1.xml"/><Relationship Id="rId33" Type="http://schemas.openxmlformats.org/officeDocument/2006/relationships/hyperlink" Target="mailto:safeguarding@ofgl.co.uk" TargetMode="External"/><Relationship Id="rId108" Type="http://schemas.openxmlformats.org/officeDocument/2006/relationships/hyperlink" Target="https://optionsgroup.info-exchange.com/events" TargetMode="External"/><Relationship Id="rId129" Type="http://schemas.openxmlformats.org/officeDocument/2006/relationships/hyperlink" Target="https://www.gov.uk/government/publications/sharing-nudes-and-semi-nudes-advice-for-education-settings-working-with-children-and-young-people" TargetMode="External"/><Relationship Id="rId54" Type="http://schemas.openxmlformats.org/officeDocument/2006/relationships/hyperlink" Target="https://www.gov.uk/guidance/meeting-digital-and-technology-standards-in-schools-and-colleges/filtering-and-monitoring-standards-for-schools-and-colleges" TargetMode="External"/><Relationship Id="rId75"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96" Type="http://schemas.openxmlformats.org/officeDocument/2006/relationships/hyperlink" Target="tel:0800%20136%20663" TargetMode="External"/><Relationship Id="rId140" Type="http://schemas.openxmlformats.org/officeDocument/2006/relationships/hyperlink" Target="https://nwgnetwork.org/" TargetMode="External"/><Relationship Id="rId161" Type="http://schemas.openxmlformats.org/officeDocument/2006/relationships/hyperlink" Target="mailto:peopleadvice@ofgl.co.uk" TargetMode="External"/><Relationship Id="rId6" Type="http://schemas.openxmlformats.org/officeDocument/2006/relationships/styles" Target="styles.xml"/><Relationship Id="rId23" Type="http://schemas.openxmlformats.org/officeDocument/2006/relationships/hyperlink" Target="mailto:Claire.imber@ofgl.co.uk" TargetMode="External"/><Relationship Id="rId28" Type="http://schemas.openxmlformats.org/officeDocument/2006/relationships/hyperlink" Target="https://www.gov.uk/government/publications/working-together-to-safeguard-children--2" TargetMode="External"/><Relationship Id="rId49" Type="http://schemas.openxmlformats.org/officeDocument/2006/relationships/hyperlink" Target="https://www.legislation.gov.uk/ukpga/1998/42/contents" TargetMode="External"/><Relationship Id="rId114" Type="http://schemas.openxmlformats.org/officeDocument/2006/relationships/hyperlink" Target="https://shorespace.org.uk/" TargetMode="External"/><Relationship Id="rId119" Type="http://schemas.openxmlformats.org/officeDocument/2006/relationships/hyperlink" Target="https://www.gov.uk/government/publications/relationships-education-relationships-and-sex-education-rse-and-health-education" TargetMode="External"/><Relationship Id="rId44" Type="http://schemas.openxmlformats.org/officeDocument/2006/relationships/hyperlink" Target="https://www.gov.uk/government/publications/working-together-to-safeguard-children--2" TargetMode="External"/><Relationship Id="rId60"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65" Type="http://schemas.openxmlformats.org/officeDocument/2006/relationships/hyperlink" Target="https://www.gov.uk/government/publications/searching-screening-and-confiscation" TargetMode="External"/><Relationship Id="rId81" Type="http://schemas.openxmlformats.org/officeDocument/2006/relationships/hyperlink" Target="https://www.gov.uk/guidance/mental-health-and-wellbeing-support-in-schools-and-colleges" TargetMode="External"/><Relationship Id="rId86" Type="http://schemas.openxmlformats.org/officeDocument/2006/relationships/hyperlink" Target="mailto:training@ofgl.co.uk" TargetMode="External"/><Relationship Id="rId130" Type="http://schemas.openxmlformats.org/officeDocument/2006/relationships/hyperlink" Target="https://saferinternet.org.uk/online-issue/sextortion" TargetMode="External"/><Relationship Id="rId135" Type="http://schemas.openxmlformats.org/officeDocument/2006/relationships/hyperlink" Target="https://assets.publishing.service.gov.uk/media/66bf300da44f1c4c23e5bd1b/Working_together_to_improve_school_attendance_-_August_2024.pdf" TargetMode="External"/><Relationship Id="rId151" Type="http://schemas.openxmlformats.org/officeDocument/2006/relationships/hyperlink" Target="https://www.gov.uk/government/publications/prevent-duty-guidance" TargetMode="External"/><Relationship Id="rId156" Type="http://schemas.openxmlformats.org/officeDocument/2006/relationships/hyperlink" Target="https://assets.publishing.service.gov.uk/media/6943dad6501cdd438f4cf5aa/Restrictive_interventions_including_use_of_reasonable_force_in_schools.pdf" TargetMode="External"/><Relationship Id="rId177" Type="http://schemas.openxmlformats.org/officeDocument/2006/relationships/hyperlink" Target="https://www.gov.uk/government/publications/using-external-visitors-to-support-online-safety-education-guidance-for-educational-settings" TargetMode="External"/><Relationship Id="rId172" Type="http://schemas.openxmlformats.org/officeDocument/2006/relationships/hyperlink" Target="https://www.saferinternet.org.uk/" TargetMode="External"/><Relationship Id="rId13" Type="http://schemas.openxmlformats.org/officeDocument/2006/relationships/header" Target="header2.xml"/><Relationship Id="rId18" Type="http://schemas.openxmlformats.org/officeDocument/2006/relationships/hyperlink" Target="mailto:Jemma.latham@enhancedlearningservices.co.uk" TargetMode="External"/><Relationship Id="rId39" Type="http://schemas.openxmlformats.org/officeDocument/2006/relationships/hyperlink" Target="https://www.legislation.gov.uk/ukpga/2002/38/contents" TargetMode="External"/><Relationship Id="rId109" Type="http://schemas.openxmlformats.org/officeDocument/2006/relationships/hyperlink" Target="https://www.gov.uk/government/publications/safeguarding-practitioners-information-sharing-advice" TargetMode="External"/><Relationship Id="rId34" Type="http://schemas.openxmlformats.org/officeDocument/2006/relationships/hyperlink" Target="https://www.gov.uk/government/publications/working-together-to-safeguard-children--2" TargetMode="External"/><Relationship Id="rId50" Type="http://schemas.openxmlformats.org/officeDocument/2006/relationships/hyperlink" Target="https://www.legislation.gov.uk/ukpga/2010/15/contents" TargetMode="External"/><Relationship Id="rId55" Type="http://schemas.openxmlformats.org/officeDocument/2006/relationships/hyperlink" Target="https://www.gov.uk/guidance/plan-technology-for-your-school" TargetMode="External"/><Relationship Id="rId76" Type="http://schemas.openxmlformats.org/officeDocument/2006/relationships/hyperlink" Target="https://www.gov.uk/government/publications/teaching-online-safety-in-schools/teaching-online-safety-in-schools" TargetMode="External"/><Relationship Id="rId97" Type="http://schemas.openxmlformats.org/officeDocument/2006/relationships/hyperlink" Target="mailto:help@NSPCC.org.uk" TargetMode="External"/><Relationship Id="rId104" Type="http://schemas.openxmlformats.org/officeDocument/2006/relationships/hyperlink" Target="https://www.gov.uk/data-protection" TargetMode="External"/><Relationship Id="rId120" Type="http://schemas.openxmlformats.org/officeDocument/2006/relationships/hyperlink" Target="https://www.gov.uk/guidance/teaching-about-relationships-sex-and-health" TargetMode="External"/><Relationship Id="rId125" Type="http://schemas.openxmlformats.org/officeDocument/2006/relationships/hyperlink" Target="https://swgfl.org.uk/" TargetMode="External"/><Relationship Id="rId141" Type="http://schemas.openxmlformats.org/officeDocument/2006/relationships/hyperlink" Target="mailto:safeguarding@ofgl.uk" TargetMode="External"/><Relationship Id="rId146" Type="http://schemas.openxmlformats.org/officeDocument/2006/relationships/hyperlink" Target="https://www.gov.uk/government/publications/female-genital-mutilation-leaflet" TargetMode="External"/><Relationship Id="rId167" Type="http://schemas.openxmlformats.org/officeDocument/2006/relationships/hyperlink" Target="mailto:outcomesfirstgroup@safecall.co.uk" TargetMode="External"/><Relationship Id="rId7" Type="http://schemas.openxmlformats.org/officeDocument/2006/relationships/settings" Target="settings.xml"/><Relationship Id="rId71" Type="http://schemas.openxmlformats.org/officeDocument/2006/relationships/hyperlink" Target="https://www.gov.uk/government/publications/keeping-children-safe-in-education--2" TargetMode="External"/><Relationship Id="rId92" Type="http://schemas.openxmlformats.org/officeDocument/2006/relationships/hyperlink" Target="https://learning.nspcc.org.uk/safeguarding-child-protection-schools/safeguarding-children-with-special-educational-needs-and-disabilities-send" TargetMode="External"/><Relationship Id="rId162" Type="http://schemas.openxmlformats.org/officeDocument/2006/relationships/hyperlink" Target="mailto:safeguarding@ofgl.co.uk" TargetMode="External"/><Relationship Id="rId2" Type="http://schemas.openxmlformats.org/officeDocument/2006/relationships/customXml" Target="../customXml/item2.xml"/><Relationship Id="rId29" Type="http://schemas.openxmlformats.org/officeDocument/2006/relationships/hyperlink" Target="https://learning.nspcc.org.uk/child-health-development/sexual-behaviour" TargetMode="External"/><Relationship Id="rId24" Type="http://schemas.openxmlformats.org/officeDocument/2006/relationships/hyperlink" Target="https://www.gov.uk/government/publications/keeping-children-safe-in-education--2" TargetMode="External"/><Relationship Id="rId40" Type="http://schemas.openxmlformats.org/officeDocument/2006/relationships/hyperlink" Target="https://www.nspcc.org.uk/keeping-children-safe/types-of-abuse/neglect/" TargetMode="External"/><Relationship Id="rId45" Type="http://schemas.openxmlformats.org/officeDocument/2006/relationships/hyperlink" Target="https://www.gov.uk/government/publications/keeping-children-safe-in-education--2" TargetMode="External"/><Relationship Id="rId66" Type="http://schemas.openxmlformats.org/officeDocument/2006/relationships/hyperlink" Target="https://www.legislation.gov.uk/ukpga/2017/16/contents/enacted" TargetMode="External"/><Relationship Id="rId87" Type="http://schemas.openxmlformats.org/officeDocument/2006/relationships/hyperlink" Target="https://www.gov.uk/government/publications/working-together-to-safeguard-children--2" TargetMode="External"/><Relationship Id="rId110" Type="http://schemas.openxmlformats.org/officeDocument/2006/relationships/hyperlink" Target="https://ico.org.uk/for-organisations/uk-gdpr-guidance-and-resources/data-sharing/sharing-information-to-safeguard-children-and-young-people-education-sector/" TargetMode="External"/><Relationship Id="rId115" Type="http://schemas.openxmlformats.org/officeDocument/2006/relationships/hyperlink" Target="https://www.gov.uk/government/publications/keeping-children-safe-in-education--2" TargetMode="External"/><Relationship Id="rId131" Type="http://schemas.openxmlformats.org/officeDocument/2006/relationships/hyperlink" Target="https://www.gov.uk/government/publications/harmful-online-challenges-and-online-hoaxes" TargetMode="External"/><Relationship Id="rId136" Type="http://schemas.openxmlformats.org/officeDocument/2006/relationships/hyperlink" Target="https://www.gov.uk/government/publications/modern-slavery-how-to-identify-and-support-victims" TargetMode="External"/><Relationship Id="rId157" Type="http://schemas.openxmlformats.org/officeDocument/2006/relationships/hyperlink" Target="mailto:safeguarding@ofgl.co.uk" TargetMode="External"/><Relationship Id="rId178" Type="http://schemas.openxmlformats.org/officeDocument/2006/relationships/header" Target="header4.xml"/><Relationship Id="rId61" Type="http://schemas.openxmlformats.org/officeDocument/2006/relationships/hyperlink" Target="https://www.gov.uk/government/collections/keeping-children-safe-in-out-of-school-settings" TargetMode="External"/><Relationship Id="rId82" Type="http://schemas.openxmlformats.org/officeDocument/2006/relationships/hyperlink" Target="https://assets.publishing.service.gov.uk/government/uploads/system/uploads/attachment_data/file/1101597/Behaviour_in_schools_guidance_sept_22.pdf" TargetMode="External"/><Relationship Id="rId152"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73" Type="http://schemas.openxmlformats.org/officeDocument/2006/relationships/hyperlink" Target="https://www.nspcc.org.uk/keeping-children-safe/online-safety/" TargetMode="External"/><Relationship Id="rId19" Type="http://schemas.openxmlformats.org/officeDocument/2006/relationships/hyperlink" Target="mailto:nigelt@enhancedlearningservices.co.uk" TargetMode="External"/><Relationship Id="rId14" Type="http://schemas.openxmlformats.org/officeDocument/2006/relationships/footer" Target="footer1.xml"/><Relationship Id="rId30" Type="http://schemas.openxmlformats.org/officeDocument/2006/relationships/hyperlink" Target="mailto:Anthony.goble@somerset.gov.uk" TargetMode="External"/><Relationship Id="rId35" Type="http://schemas.openxmlformats.org/officeDocument/2006/relationships/hyperlink" Target="https://www.gov.uk/government/publications/childrens-social-care-national-framework" TargetMode="External"/><Relationship Id="rId56" Type="http://schemas.openxmlformats.org/officeDocument/2006/relationships/hyperlink" Target="https://www.gov.uk/guidance/meeting-digital-and-technology-standards-in-schools-and-colleges/cyber-security-standards-for-schools-and-colleges" TargetMode="External"/><Relationship Id="rId77" Type="http://schemas.openxmlformats.org/officeDocument/2006/relationships/hyperlink" Target="https://www.gov.uk/government/publications/sharing-nudes-and-semi-nudes-advice-for-education-settings-working-with-children-and-young-people" TargetMode="External"/><Relationship Id="rId100" Type="http://schemas.openxmlformats.org/officeDocument/2006/relationships/hyperlink" Target="https://assets.publishing.service.gov.uk/media/6a47c29b1c8bd7ce25a5eb6d/Keeping_children_safe_in_education_2026__part_one.pdf" TargetMode="External"/><Relationship Id="rId105" Type="http://schemas.openxmlformats.org/officeDocument/2006/relationships/hyperlink" Target="https://www.legislation.gov.uk/ukpga/2018/12/contents/enacted" TargetMode="External"/><Relationship Id="rId126" Type="http://schemas.openxmlformats.org/officeDocument/2006/relationships/hyperlink" Target="http://testfiltering.com/" TargetMode="External"/><Relationship Id="rId147" Type="http://schemas.openxmlformats.org/officeDocument/2006/relationships/hyperlink" Target="mailto:fmu@fcdo.gov.uk" TargetMode="External"/><Relationship Id="rId168" Type="http://schemas.openxmlformats.org/officeDocument/2006/relationships/hyperlink" Target="https://www.gov.uk/government/publications/alternative-provision" TargetMode="External"/><Relationship Id="rId8" Type="http://schemas.openxmlformats.org/officeDocument/2006/relationships/webSettings" Target="webSettings.xml"/><Relationship Id="rId51" Type="http://schemas.openxmlformats.org/officeDocument/2006/relationships/hyperlink" Target="https://www.gov.uk/guidance/equality-act-2010-guidance" TargetMode="External"/><Relationship Id="rId72" Type="http://schemas.openxmlformats.org/officeDocument/2006/relationships/hyperlink" Target="https://www.gov.uk/government/publications/working-together-to-safeguard-children--2" TargetMode="External"/><Relationship Id="rId93" Type="http://schemas.openxmlformats.org/officeDocument/2006/relationships/hyperlink" Target="https://learning.nspcc.org.uk/safeguarding-child-protection/deaf-and-disabled-children" TargetMode="External"/><Relationship Id="rId98"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21" Type="http://schemas.openxmlformats.org/officeDocument/2006/relationships/hyperlink" Target="https://www.childline.org.uk/" TargetMode="External"/><Relationship Id="rId142" Type="http://schemas.openxmlformats.org/officeDocument/2006/relationships/hyperlink" Target="https://www.gov.uk/government/publications/advice-to-schools-and-colleges-on-gangs-and-youth-violence" TargetMode="External"/><Relationship Id="rId163"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25" Type="http://schemas.openxmlformats.org/officeDocument/2006/relationships/hyperlink" Target="https://www.gov.uk/government/publications/keeping-children-safe-in-education--2" TargetMode="External"/><Relationship Id="rId46" Type="http://schemas.openxmlformats.org/officeDocument/2006/relationships/hyperlink" Target="https://www.gov.uk/government/publications/keeping-children-safe-in-education--2" TargetMode="External"/><Relationship Id="rId67" Type="http://schemas.openxmlformats.org/officeDocument/2006/relationships/hyperlink" Target="https://www.gov.uk/government/publications/keeping-children-safe-in-education--2" TargetMode="External"/><Relationship Id="rId116" Type="http://schemas.openxmlformats.org/officeDocument/2006/relationships/hyperlink" Target="https://www.gov.uk/government/publications/preventing-and-tackling-bullying" TargetMode="External"/><Relationship Id="rId137" Type="http://schemas.openxmlformats.org/officeDocument/2006/relationships/hyperlink" Target="https://www.gov.uk/government/publications/keeping-children-safe-in-education--2" TargetMode="External"/><Relationship Id="rId158" Type="http://schemas.openxmlformats.org/officeDocument/2006/relationships/hyperlink" Target="https://www.gov.uk/government/publications/keeping-children-safe-in-education--2" TargetMode="External"/><Relationship Id="rId20" Type="http://schemas.openxmlformats.org/officeDocument/2006/relationships/hyperlink" Target="mailto:rebeccam@enhancedlearningservices.co.uk" TargetMode="External"/><Relationship Id="rId41" Type="http://schemas.openxmlformats.org/officeDocument/2006/relationships/hyperlink" Target="https://www.nspcc.org.uk/keeping-children-safe/types-of-abuse/physical-abuse/" TargetMode="External"/><Relationship Id="rId62" Type="http://schemas.openxmlformats.org/officeDocument/2006/relationships/hyperlink" Target="https://www.legislation.gov.uk/ukpga/1989/41/section/47" TargetMode="External"/><Relationship Id="rId83" Type="http://schemas.openxmlformats.org/officeDocument/2006/relationships/hyperlink" Target="https://www.gov.uk/government/publications/send-code-of-practice-0-to-25" TargetMode="External"/><Relationship Id="rId88" Type="http://schemas.openxmlformats.org/officeDocument/2006/relationships/hyperlink" Target="https://www.gov.uk/government/publications/keeping-children-safe-in-education--2" TargetMode="External"/><Relationship Id="rId111" Type="http://schemas.openxmlformats.org/officeDocument/2006/relationships/hyperlink" Target="https://assets.publishing.service.gov.uk/government/uploads/system/uploads/attachment_data/file/1177697/Improving_multi-agency_information_sharing_2023.pdf" TargetMode="External"/><Relationship Id="rId132" Type="http://schemas.openxmlformats.org/officeDocument/2006/relationships/hyperlink" Target="https://www.thinkuknow.co.uk/" TargetMode="External"/><Relationship Id="rId153" Type="http://schemas.openxmlformats.org/officeDocument/2006/relationships/hyperlink" Target="https://www.gov.uk/government/publications/prevent-duty-self-assessment-tool-for-schools" TargetMode="External"/><Relationship Id="rId174" Type="http://schemas.openxmlformats.org/officeDocument/2006/relationships/hyperlink" Target="https://www.vodafone.co.uk/newscentre/smart-living/digital-parenting/digital-parenting-pro/" TargetMode="External"/><Relationship Id="rId179" Type="http://schemas.openxmlformats.org/officeDocument/2006/relationships/fontTable" Target="fontTable.xml"/><Relationship Id="rId15" Type="http://schemas.openxmlformats.org/officeDocument/2006/relationships/footer" Target="footer2.xml"/><Relationship Id="rId36" Type="http://schemas.openxmlformats.org/officeDocument/2006/relationships/hyperlink" Target="https://www.legislation.gov.uk/ukpga/1989/41/contents" TargetMode="External"/><Relationship Id="rId57" Type="http://schemas.openxmlformats.org/officeDocument/2006/relationships/hyperlink" Target="https://www.ncsc.gov.uk/information/cyber-security-training-schools" TargetMode="External"/><Relationship Id="rId106" Type="http://schemas.openxmlformats.org/officeDocument/2006/relationships/hyperlink" Target="https://www.legislation.gov.uk/ukpga/2025/18/contents" TargetMode="External"/><Relationship Id="rId127" Type="http://schemas.openxmlformats.org/officeDocument/2006/relationships/hyperlink" Target="https://www.gov.uk/government/publications/using-external-visitors-to-support-online-safety-education-guidance-for-educational-settings" TargetMode="External"/><Relationship Id="rId10" Type="http://schemas.openxmlformats.org/officeDocument/2006/relationships/endnotes" Target="endnotes.xml"/><Relationship Id="rId31" Type="http://schemas.openxmlformats.org/officeDocument/2006/relationships/hyperlink" Target="mailto:Stacey.davis@somerset.gov.uk" TargetMode="External"/><Relationship Id="rId52" Type="http://schemas.openxmlformats.org/officeDocument/2006/relationships/hyperlink" Target="https://www.gov.uk/government/publications/equality-act-2010-advice-for-schools" TargetMode="External"/><Relationship Id="rId73" Type="http://schemas.openxmlformats.org/officeDocument/2006/relationships/hyperlink" Target="https://www.gov.uk/government/publications/working-together-to-improve-school-attendance" TargetMode="External"/><Relationship Id="rId78" Type="http://schemas.openxmlformats.org/officeDocument/2006/relationships/hyperlink" Target="https://www.gov.uk/government/publications/searching-screening-and-confiscation" TargetMode="External"/><Relationship Id="rId94" Type="http://schemas.openxmlformats.org/officeDocument/2006/relationships/hyperlink" Target="https://www.operationencompass.org/" TargetMode="External"/><Relationship Id="rId99" Type="http://schemas.openxmlformats.org/officeDocument/2006/relationships/hyperlink" Target="https://www.legislation.gov.uk/ukpga/1989/41/contents" TargetMode="External"/><Relationship Id="rId101" Type="http://schemas.openxmlformats.org/officeDocument/2006/relationships/hyperlink" Target="https://www.gov.uk/government/publications/working-together-to-safeguard-children--2" TargetMode="External"/><Relationship Id="rId122" Type="http://schemas.openxmlformats.org/officeDocument/2006/relationships/hyperlink" Target="https://www.childnet.com/teachers-and-professionals" TargetMode="External"/><Relationship Id="rId143" Type="http://schemas.openxmlformats.org/officeDocument/2006/relationships/hyperlink" Target="https://www.gov.uk/government/publications/criminal-exploitation-of-children-and-vulnerable-adults-county-lines" TargetMode="External"/><Relationship Id="rId148" Type="http://schemas.openxmlformats.org/officeDocument/2006/relationships/hyperlink" Target="https://www.gov.uk/government/publications/forced-marriage-resource-pack/forced-marriage-resource-pack" TargetMode="External"/><Relationship Id="rId164" Type="http://schemas.openxmlformats.org/officeDocument/2006/relationships/hyperlink" Target="mailto:peopleadvice@ofgl.co.uk" TargetMode="External"/><Relationship Id="rId169" Type="http://schemas.openxmlformats.org/officeDocument/2006/relationships/hyperlink" Target="https://www.gov.uk/government/publications/education-for-children-with-health-needs-who-cannot-attend-school"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theme" Target="theme/theme1.xml"/><Relationship Id="rId26" Type="http://schemas.openxmlformats.org/officeDocument/2006/relationships/hyperlink" Target="https://assets.publishing.service.gov.uk/media/6a47c29b1c8bd7ce25a5eb6d/Keeping_children_safe_in_education_2026__part_one.pdf" TargetMode="External"/><Relationship Id="rId47" Type="http://schemas.openxmlformats.org/officeDocument/2006/relationships/hyperlink" Target="https://www.gov.uk/government/publications/working-together-to-safeguard-children--2" TargetMode="External"/><Relationship Id="rId68" Type="http://schemas.openxmlformats.org/officeDocument/2006/relationships/hyperlink" Target="https://www.gov.uk/data-protection" TargetMode="External"/><Relationship Id="rId89" Type="http://schemas.openxmlformats.org/officeDocument/2006/relationships/hyperlink" Target="https://www.gov.uk/government/publications/working-together-to-safeguard-children--2" TargetMode="External"/><Relationship Id="rId112" Type="http://schemas.openxmlformats.org/officeDocument/2006/relationships/hyperlink" Target="https://www.gov.uk/government/publications/keeping-children-safe-in-education--2" TargetMode="External"/><Relationship Id="rId133" Type="http://schemas.openxmlformats.org/officeDocument/2006/relationships/hyperlink" Target="https://www.nationalcrimeagency.gov.uk/cyber-choices" TargetMode="External"/><Relationship Id="rId154" Type="http://schemas.openxmlformats.org/officeDocument/2006/relationships/hyperlink" Target="https://www.gov.uk/government/publications/mental-health-and-behaviour-in-schools--2" TargetMode="External"/><Relationship Id="rId175" Type="http://schemas.openxmlformats.org/officeDocument/2006/relationships/hyperlink" Target="https://www.gov.uk/government/publications/teaching-online-safety-in-schools" TargetMode="External"/><Relationship Id="rId16" Type="http://schemas.openxmlformats.org/officeDocument/2006/relationships/header" Target="header3.xml"/><Relationship Id="rId37" Type="http://schemas.openxmlformats.org/officeDocument/2006/relationships/hyperlink" Target="https://www.legislation.gov.uk/ukpga/1989/41/section/47" TargetMode="External"/><Relationship Id="rId58" Type="http://schemas.openxmlformats.org/officeDocument/2006/relationships/hyperlink" Target="https://www.gov.uk/government/publications/generative-ai-product-safety-expectations/generative-ai-product-safety-expectations" TargetMode="External"/><Relationship Id="rId79" Type="http://schemas.openxmlformats.org/officeDocument/2006/relationships/hyperlink" Target="https://www.gov.uk/government/publications/harmful-online-challenges-and-online-hoaxes" TargetMode="External"/><Relationship Id="rId102" Type="http://schemas.openxmlformats.org/officeDocument/2006/relationships/hyperlink" Target="mailto:safeguarding@ofgl.co.uk" TargetMode="External"/><Relationship Id="rId123" Type="http://schemas.openxmlformats.org/officeDocument/2006/relationships/hyperlink" Target="https://360safe.org.uk/" TargetMode="External"/><Relationship Id="rId144" Type="http://schemas.openxmlformats.org/officeDocument/2006/relationships/hyperlink" Target="https://www.childrenssociety.org.uk/information/professionals/resources/county-lines-toolkit" TargetMode="External"/><Relationship Id="rId90" Type="http://schemas.openxmlformats.org/officeDocument/2006/relationships/hyperlink" Target="https://www.nspcc.org.uk/what-is-child-abuse/spotting-signs-child-abuse/" TargetMode="External"/><Relationship Id="rId165" Type="http://schemas.openxmlformats.org/officeDocument/2006/relationships/hyperlink" Target="mailto:safeguarding@ofgl.co.uk" TargetMode="External"/><Relationship Id="rId27" Type="http://schemas.openxmlformats.org/officeDocument/2006/relationships/hyperlink" Target="https://www.gov.uk/government/publications/early-years-foundation-stage-framework--2" TargetMode="External"/><Relationship Id="rId48" Type="http://schemas.openxmlformats.org/officeDocument/2006/relationships/hyperlink" Target="https://www.gov.uk/government/publications/early-years-foundation-stage-framework--2" TargetMode="External"/><Relationship Id="rId69" Type="http://schemas.openxmlformats.org/officeDocument/2006/relationships/hyperlink" Target="https://www.gov.uk/government/publications/teachers-standards" TargetMode="External"/><Relationship Id="rId113" Type="http://schemas.openxmlformats.org/officeDocument/2006/relationships/hyperlink" Target="https://www.gov.uk/government/publications/sharing-nudes-and-semi-nudes-advice-for-education-settings-working-with-children-and-young-people" TargetMode="External"/><Relationship Id="rId134" Type="http://schemas.openxmlformats.org/officeDocument/2006/relationships/hyperlink" Target="https://undressed.lgfl.net/" TargetMode="External"/><Relationship Id="rId80" Type="http://schemas.openxmlformats.org/officeDocument/2006/relationships/hyperlink" Target="https://www.gov.uk/government/publications/preventing-and-tackling-bullying" TargetMode="External"/><Relationship Id="rId155" Type="http://schemas.openxmlformats.org/officeDocument/2006/relationships/hyperlink" Target="https://www.nhs.uk/every-mind-matters/" TargetMode="External"/><Relationship Id="rId176" Type="http://schemas.openxmlformats.org/officeDocument/2006/relationships/hyperlink" Target="https://www.gov.uk/government/publications/education-for-a-connected-world" TargetMode="External"/><Relationship Id="rId17" Type="http://schemas.openxmlformats.org/officeDocument/2006/relationships/footer" Target="footer3.xml"/><Relationship Id="rId38" Type="http://schemas.openxmlformats.org/officeDocument/2006/relationships/hyperlink" Target="https://www.legislation.gov.uk/ukpga/1989/41/section/31" TargetMode="External"/><Relationship Id="rId59" Type="http://schemas.openxmlformats.org/officeDocument/2006/relationships/hyperlink" Target="https://www.gov.uk/government/collections/using-ai-in-education-settings-support-materials" TargetMode="External"/><Relationship Id="rId103" Type="http://schemas.openxmlformats.org/officeDocument/2006/relationships/hyperlink" Target="mailto:peopleadvice@ofgl.co.uk" TargetMode="External"/><Relationship Id="rId124" Type="http://schemas.openxmlformats.org/officeDocument/2006/relationships/hyperlink" Target="https://national.lgfl.net/digisafe/onlinesafetyaudit" TargetMode="External"/><Relationship Id="rId70" Type="http://schemas.openxmlformats.org/officeDocument/2006/relationships/hyperlink" Target="https://www.gov.uk/government/publications/keeping-children-safe-in-education--2" TargetMode="External"/><Relationship Id="rId91" Type="http://schemas.openxmlformats.org/officeDocument/2006/relationships/hyperlink" Target="https://www.thesafeguardingcompany.com/resources/blog/disabled-children/" TargetMode="External"/><Relationship Id="rId145" Type="http://schemas.openxmlformats.org/officeDocument/2006/relationships/hyperlink" Target="https://www.legislation.gov.uk/ukpga/2003/31/section/5B" TargetMode="External"/><Relationship Id="rId166" Type="http://schemas.openxmlformats.org/officeDocument/2006/relationships/hyperlink" Target="https://www.safecall.co.uk/file-a-report/" TargetMode="External"/><Relationship Id="rId1"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008e4b5-c68d-41d4-a63c-0f49f7856806"/>
    <lcf76f155ced4ddcb4097134ff3c332f xmlns="1d3c67fa-1acf-491d-8447-7c5b343a2450">
      <Terms xmlns="http://schemas.microsoft.com/office/infopath/2007/PartnerControls"/>
    </lcf76f155ced4ddcb4097134ff3c332f>
    <Addedby xmlns="1d3c67fa-1acf-491d-8447-7c5b343a2450">
      <UserInfo>
        <DisplayName/>
        <AccountId xsi:nil="true"/>
        <AccountType/>
      </UserInfo>
    </Add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3032F736-4267-482C-B0B6-EA906E8D4381}">
  <ds:schemaRefs>
    <ds:schemaRef ds:uri="1d3c67fa-1acf-491d-8447-7c5b343a2450"/>
    <ds:schemaRef ds:uri="http://schemas.microsoft.com/office/2006/metadata/properties"/>
    <ds:schemaRef ds:uri="http://purl.org/dc/terms/"/>
    <ds:schemaRef ds:uri="http://purl.org/dc/elements/1.1/"/>
    <ds:schemaRef ds:uri="d008e4b5-c68d-41d4-a63c-0f49f7856806"/>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81C983EA-4008-4F44-A85F-DA9D08200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33AB9B-6A8A-421E-913A-5A674B75A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44</Pages>
  <Words>21325</Words>
  <Characters>121553</Characters>
  <Application>Microsoft Office Word</Application>
  <DocSecurity>0</DocSecurity>
  <Lines>1012</Lines>
  <Paragraphs>285</Paragraphs>
  <ScaleCrop>false</ScaleCrop>
  <HeadingPairs>
    <vt:vector size="2" baseType="variant">
      <vt:variant>
        <vt:lpstr>Title</vt:lpstr>
      </vt:variant>
      <vt:variant>
        <vt:i4>1</vt:i4>
      </vt:variant>
    </vt:vector>
  </HeadingPairs>
  <TitlesOfParts>
    <vt:vector size="1" baseType="lpstr">
      <vt:lpstr>Safeguarding Policy</vt:lpstr>
    </vt:vector>
  </TitlesOfParts>
  <Company/>
  <LinksUpToDate>false</LinksUpToDate>
  <CharactersWithSpaces>142593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Nigel Troop</cp:lastModifiedBy>
  <cp:revision>6</cp:revision>
  <cp:lastPrinted>2022-06-23T20:22:00Z</cp:lastPrinted>
  <dcterms:created xsi:type="dcterms:W3CDTF">2026-08-26T15:05:00Z</dcterms:created>
  <dcterms:modified xsi:type="dcterms:W3CDTF">2026-09-01T15:24:00Z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0x01010022702FDD38B1444C9E507EF30CEEA2C6</vt:lpwstr>
  </property>
  <property fmtid="{D5CDD505-2E9C-101B-9397-08002B2CF9AE}" pid="9" name="MediaServiceImageTags">
    <vt:lpwstr/>
  </property>
  <property fmtid="{D5CDD505-2E9C-101B-9397-08002B2CF9AE}" pid="10" name="docLang">
    <vt:lpwstr>en</vt:lpwstr>
  </property>
</Properties>
</file>